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898CA" w14:textId="77777777" w:rsidR="00AB61B8" w:rsidRDefault="00AB61B8"/>
    <w:tbl>
      <w:tblPr>
        <w:tblStyle w:val="Tabelacomgrade"/>
        <w:tblW w:w="0" w:type="auto"/>
        <w:jc w:val="center"/>
        <w:tblBorders>
          <w:top w:val="single" w:sz="4" w:space="0" w:color="A6A6A6" w:themeColor="background1" w:themeShade="A6"/>
          <w:left w:val="none" w:sz="0" w:space="0" w:color="auto"/>
          <w:bottom w:val="single" w:sz="4" w:space="0" w:color="A6A6A6" w:themeColor="background1" w:themeShade="A6"/>
          <w:right w:val="none" w:sz="0" w:space="0" w:color="auto"/>
          <w:insideH w:val="single" w:sz="4" w:space="0" w:color="A6A6A6" w:themeColor="background1" w:themeShade="A6"/>
          <w:insideV w:val="single" w:sz="4" w:space="0" w:color="A6A6A6" w:themeColor="background1" w:themeShade="A6"/>
        </w:tblBorders>
        <w:tblCellMar>
          <w:left w:w="113" w:type="dxa"/>
          <w:right w:w="113" w:type="dxa"/>
        </w:tblCellMar>
        <w:tblLook w:val="04A0" w:firstRow="1" w:lastRow="0" w:firstColumn="1" w:lastColumn="0" w:noHBand="0" w:noVBand="1"/>
      </w:tblPr>
      <w:tblGrid>
        <w:gridCol w:w="4253"/>
        <w:gridCol w:w="4241"/>
      </w:tblGrid>
      <w:tr w:rsidR="00AB61B8" w14:paraId="01720CED" w14:textId="77777777" w:rsidTr="00AB61B8">
        <w:trPr>
          <w:trHeight w:val="362"/>
          <w:jc w:val="center"/>
        </w:trPr>
        <w:tc>
          <w:tcPr>
            <w:tcW w:w="4253" w:type="dxa"/>
          </w:tcPr>
          <w:p w14:paraId="76189626" w14:textId="07F8790F" w:rsidR="0007263D" w:rsidRPr="000A27DF" w:rsidRDefault="0007263D" w:rsidP="00AB61B8">
            <w:pPr>
              <w:widowControl/>
              <w:ind w:firstLine="0"/>
              <w:jc w:val="left"/>
              <w:rPr>
                <w:rFonts w:ascii="Times New Roman" w:eastAsia="Trebuchet MS" w:hAnsi="Times New Roman"/>
                <w:b/>
                <w:color w:val="61B237"/>
              </w:rPr>
            </w:pPr>
            <w:r w:rsidRPr="000A27DF">
              <w:rPr>
                <w:rFonts w:ascii="Times New Roman" w:eastAsia="Trebuchet MS" w:hAnsi="Times New Roman"/>
                <w:bCs/>
                <w:color w:val="61B237"/>
              </w:rPr>
              <w:t>Dimensão:</w:t>
            </w:r>
            <w:r w:rsidRPr="000A27DF">
              <w:rPr>
                <w:rFonts w:ascii="Times New Roman" w:eastAsia="Trebuchet MS" w:hAnsi="Times New Roman"/>
                <w:b/>
                <w:color w:val="61B237"/>
              </w:rPr>
              <w:t xml:space="preserve"> </w:t>
            </w:r>
            <w:r w:rsidR="00476D77" w:rsidRPr="000A27DF">
              <w:rPr>
                <w:rFonts w:ascii="Times New Roman" w:eastAsia="Trebuchet MS" w:hAnsi="Times New Roman"/>
                <w:b/>
                <w:color w:val="61B237"/>
              </w:rPr>
              <w:t>Pesquisa</w:t>
            </w:r>
          </w:p>
        </w:tc>
        <w:tc>
          <w:tcPr>
            <w:tcW w:w="4241" w:type="dxa"/>
          </w:tcPr>
          <w:p w14:paraId="284530E8" w14:textId="10A801A5" w:rsidR="0007263D" w:rsidRPr="000A27DF" w:rsidRDefault="0007263D" w:rsidP="00AB61B8">
            <w:pPr>
              <w:widowControl/>
              <w:ind w:firstLine="0"/>
              <w:jc w:val="right"/>
              <w:rPr>
                <w:rFonts w:ascii="Times New Roman" w:eastAsia="Trebuchet MS" w:hAnsi="Times New Roman"/>
                <w:b/>
                <w:color w:val="ED7D31"/>
              </w:rPr>
            </w:pPr>
            <w:r w:rsidRPr="000A27DF">
              <w:rPr>
                <w:rFonts w:ascii="Times New Roman" w:eastAsia="Trebuchet MS" w:hAnsi="Times New Roman"/>
                <w:bCs/>
                <w:color w:val="ED7D31"/>
              </w:rPr>
              <w:t>Tipologia:</w:t>
            </w:r>
            <w:r w:rsidRPr="000A27DF">
              <w:rPr>
                <w:rFonts w:ascii="Times New Roman" w:eastAsia="Trebuchet MS" w:hAnsi="Times New Roman"/>
                <w:b/>
                <w:color w:val="ED7D31"/>
              </w:rPr>
              <w:t xml:space="preserve"> </w:t>
            </w:r>
            <w:r w:rsidR="007D7A54" w:rsidRPr="000A27DF">
              <w:rPr>
                <w:rFonts w:ascii="Times New Roman" w:eastAsia="Trebuchet MS" w:hAnsi="Times New Roman"/>
                <w:b/>
                <w:color w:val="ED7D31"/>
              </w:rPr>
              <w:t>Trabalho Completo</w:t>
            </w:r>
          </w:p>
        </w:tc>
      </w:tr>
    </w:tbl>
    <w:p w14:paraId="626401A6" w14:textId="77777777" w:rsidR="007D7A54" w:rsidRPr="007D7A54" w:rsidRDefault="007D7A54" w:rsidP="007D7A54">
      <w:pPr>
        <w:spacing w:before="720" w:after="480"/>
        <w:ind w:firstLine="0"/>
        <w:jc w:val="center"/>
        <w:rPr>
          <w:rFonts w:ascii="Times New Roman" w:hAnsi="Times New Roman"/>
          <w:sz w:val="32"/>
          <w:szCs w:val="32"/>
        </w:rPr>
      </w:pPr>
      <w:bookmarkStart w:id="0" w:name="_heading=h.gjdgxs" w:colFirst="0" w:colLast="0"/>
      <w:bookmarkEnd w:id="0"/>
      <w:r w:rsidRPr="007D7A54">
        <w:rPr>
          <w:rFonts w:ascii="Times New Roman" w:hAnsi="Times New Roman"/>
          <w:b/>
          <w:sz w:val="32"/>
          <w:szCs w:val="32"/>
        </w:rPr>
        <w:t xml:space="preserve">Título: </w:t>
      </w:r>
      <w:r w:rsidRPr="007D7A54">
        <w:rPr>
          <w:rFonts w:ascii="Times New Roman" w:hAnsi="Times New Roman"/>
          <w:sz w:val="32"/>
          <w:szCs w:val="32"/>
        </w:rPr>
        <w:t>subtítulo (se houver)</w:t>
      </w:r>
    </w:p>
    <w:p w14:paraId="31A0369D" w14:textId="77777777" w:rsidR="007D7A54" w:rsidRPr="007D7A54" w:rsidRDefault="007D7A54" w:rsidP="007D7A54">
      <w:pPr>
        <w:spacing w:before="120"/>
        <w:ind w:firstLine="0"/>
        <w:jc w:val="right"/>
        <w:rPr>
          <w:rFonts w:ascii="Times New Roman" w:hAnsi="Times New Roman"/>
        </w:rPr>
      </w:pPr>
      <w:r w:rsidRPr="007D7A54">
        <w:rPr>
          <w:rFonts w:ascii="Times New Roman" w:hAnsi="Times New Roman"/>
          <w:b/>
        </w:rPr>
        <w:t>Primeira Autoria (</w:t>
      </w:r>
      <w:r w:rsidRPr="007D7A54">
        <w:rPr>
          <w:rFonts w:ascii="Times New Roman" w:hAnsi="Times New Roman"/>
          <w:b/>
          <w:sz w:val="20"/>
          <w:szCs w:val="20"/>
        </w:rPr>
        <w:t>preencher apenas ao reenviar o trabalho para publicação)</w:t>
      </w:r>
      <w:r w:rsidRPr="007D7A54">
        <w:rPr>
          <w:rFonts w:ascii="Times New Roman" w:hAnsi="Times New Roman"/>
          <w:b/>
          <w:vertAlign w:val="superscript"/>
        </w:rPr>
        <w:footnoteReference w:id="1"/>
      </w:r>
    </w:p>
    <w:p w14:paraId="6A5C01CB" w14:textId="77777777" w:rsidR="007D7A54" w:rsidRPr="007D7A54" w:rsidRDefault="007D7A54" w:rsidP="007D7A54">
      <w:pPr>
        <w:spacing w:before="120"/>
        <w:ind w:firstLine="0"/>
        <w:jc w:val="right"/>
        <w:rPr>
          <w:rFonts w:ascii="Times New Roman" w:hAnsi="Times New Roman"/>
        </w:rPr>
      </w:pPr>
      <w:r w:rsidRPr="007D7A54">
        <w:rPr>
          <w:rFonts w:ascii="Times New Roman" w:hAnsi="Times New Roman"/>
          <w:b/>
        </w:rPr>
        <w:t>Segunda Autoria (</w:t>
      </w:r>
      <w:r w:rsidRPr="007D7A54">
        <w:rPr>
          <w:rFonts w:ascii="Times New Roman" w:hAnsi="Times New Roman"/>
          <w:b/>
          <w:sz w:val="20"/>
          <w:szCs w:val="20"/>
        </w:rPr>
        <w:t>preencher apenas ao reenviar o trabalho para publicação)</w:t>
      </w:r>
      <w:r w:rsidRPr="007D7A54">
        <w:rPr>
          <w:rFonts w:ascii="Times New Roman" w:hAnsi="Times New Roman"/>
          <w:b/>
          <w:vertAlign w:val="superscript"/>
        </w:rPr>
        <w:footnoteReference w:id="2"/>
      </w:r>
    </w:p>
    <w:p w14:paraId="66BDC400" w14:textId="77777777" w:rsidR="007D7A54" w:rsidRPr="007D7A54" w:rsidRDefault="007D7A54" w:rsidP="007D7A54">
      <w:pPr>
        <w:spacing w:before="120"/>
        <w:ind w:firstLine="0"/>
        <w:jc w:val="right"/>
        <w:rPr>
          <w:rFonts w:ascii="Times New Roman" w:hAnsi="Times New Roman"/>
          <w:b/>
          <w:sz w:val="20"/>
          <w:szCs w:val="20"/>
        </w:rPr>
      </w:pPr>
      <w:r w:rsidRPr="007D7A54">
        <w:rPr>
          <w:rFonts w:ascii="Times New Roman" w:hAnsi="Times New Roman"/>
          <w:b/>
        </w:rPr>
        <w:t>Terceira Autoria (</w:t>
      </w:r>
      <w:r w:rsidRPr="007D7A54">
        <w:rPr>
          <w:rFonts w:ascii="Times New Roman" w:hAnsi="Times New Roman"/>
          <w:b/>
          <w:sz w:val="20"/>
          <w:szCs w:val="20"/>
        </w:rPr>
        <w:t>preencher apenas ao reenviar o trabalho para publicação)</w:t>
      </w:r>
      <w:r w:rsidRPr="007D7A54">
        <w:rPr>
          <w:rFonts w:ascii="Times New Roman" w:hAnsi="Times New Roman"/>
          <w:b/>
          <w:vertAlign w:val="superscript"/>
        </w:rPr>
        <w:footnoteReference w:id="3"/>
      </w:r>
    </w:p>
    <w:p w14:paraId="19152C7D" w14:textId="77777777" w:rsidR="007D7A54" w:rsidRPr="007D7A54" w:rsidRDefault="007D7A54" w:rsidP="007D7A54">
      <w:pPr>
        <w:spacing w:before="240" w:after="240"/>
        <w:ind w:firstLine="0"/>
        <w:rPr>
          <w:rFonts w:ascii="Times New Roman" w:hAnsi="Times New Roman"/>
          <w:b/>
        </w:rPr>
      </w:pPr>
      <w:r w:rsidRPr="007D7A54">
        <w:rPr>
          <w:rFonts w:ascii="Times New Roman" w:hAnsi="Times New Roman"/>
          <w:b/>
        </w:rPr>
        <w:t>RESUMO</w:t>
      </w:r>
      <w:r w:rsidRPr="007D7A54">
        <w:rPr>
          <w:rFonts w:ascii="Times New Roman" w:hAnsi="Times New Roman"/>
        </w:rPr>
        <w:t xml:space="preserve">: O resumo deve ser redigido em fonte Times New Roman, tamanho 12, com espaçamento entre linhas simples (12 </w:t>
      </w:r>
      <w:proofErr w:type="spellStart"/>
      <w:r w:rsidRPr="007D7A54">
        <w:rPr>
          <w:rFonts w:ascii="Times New Roman" w:hAnsi="Times New Roman"/>
        </w:rPr>
        <w:t>pt</w:t>
      </w:r>
      <w:proofErr w:type="spellEnd"/>
      <w:r w:rsidRPr="007D7A54">
        <w:rPr>
          <w:rFonts w:ascii="Times New Roman" w:hAnsi="Times New Roman"/>
        </w:rPr>
        <w:t xml:space="preserve">) e alinhamento justificado. Deve ser digitado sem recuo na primeira linha. Não deve conter citações, siglas e referências, ter entre 150 e 250 palavras. Deve conter introdução ao tema, objetivo do trabalho, procedimentos metodológicos, resultados e considerações finais, conforme a NBR 6028/2021. </w:t>
      </w:r>
    </w:p>
    <w:p w14:paraId="5C586DE2" w14:textId="77777777" w:rsidR="007D7A54" w:rsidRPr="007D7A54" w:rsidRDefault="007D7A54" w:rsidP="007D7A54">
      <w:pPr>
        <w:spacing w:before="240" w:after="240"/>
        <w:ind w:firstLine="0"/>
        <w:rPr>
          <w:rFonts w:ascii="Times New Roman" w:hAnsi="Times New Roman"/>
          <w:b/>
        </w:rPr>
      </w:pPr>
      <w:r w:rsidRPr="007D7A54">
        <w:rPr>
          <w:rFonts w:ascii="Times New Roman" w:hAnsi="Times New Roman"/>
          <w:b/>
        </w:rPr>
        <w:t>PALAVRAS-CHAVE</w:t>
      </w:r>
      <w:r w:rsidRPr="007D7A54">
        <w:rPr>
          <w:rFonts w:ascii="Times New Roman" w:hAnsi="Times New Roman"/>
        </w:rPr>
        <w:t>: termo um; termo dois; termo três. (as palavras-chave são escritas com as iniciais em letras minúsculas, exceto nomes próprios, nomes de lugares e áreas do conhecimento).</w:t>
      </w:r>
    </w:p>
    <w:p w14:paraId="477C52F7" w14:textId="77777777" w:rsidR="007D7A54" w:rsidRPr="007D7A54" w:rsidRDefault="007D7A54" w:rsidP="007D7A54">
      <w:pPr>
        <w:spacing w:before="240" w:after="240"/>
        <w:ind w:firstLine="0"/>
        <w:rPr>
          <w:rFonts w:ascii="Times New Roman" w:hAnsi="Times New Roman"/>
          <w:b/>
        </w:rPr>
      </w:pPr>
      <w:r w:rsidRPr="007D7A54">
        <w:rPr>
          <w:rFonts w:ascii="Times New Roman" w:hAnsi="Times New Roman"/>
          <w:b/>
        </w:rPr>
        <w:t>ABSTRACT</w:t>
      </w:r>
      <w:r w:rsidRPr="007D7A54">
        <w:rPr>
          <w:rFonts w:ascii="Times New Roman" w:hAnsi="Times New Roman"/>
        </w:rPr>
        <w:t xml:space="preserve">: The abstract must </w:t>
      </w:r>
      <w:proofErr w:type="spellStart"/>
      <w:r w:rsidRPr="007D7A54">
        <w:rPr>
          <w:rFonts w:ascii="Times New Roman" w:hAnsi="Times New Roman"/>
        </w:rPr>
        <w:t>be</w:t>
      </w:r>
      <w:proofErr w:type="spellEnd"/>
      <w:r w:rsidRPr="007D7A54">
        <w:rPr>
          <w:rFonts w:ascii="Times New Roman" w:hAnsi="Times New Roman"/>
        </w:rPr>
        <w:t xml:space="preserve"> </w:t>
      </w:r>
      <w:proofErr w:type="spellStart"/>
      <w:r w:rsidRPr="007D7A54">
        <w:rPr>
          <w:rFonts w:ascii="Times New Roman" w:hAnsi="Times New Roman"/>
        </w:rPr>
        <w:t>written</w:t>
      </w:r>
      <w:proofErr w:type="spellEnd"/>
      <w:r w:rsidRPr="007D7A54">
        <w:rPr>
          <w:rFonts w:ascii="Times New Roman" w:hAnsi="Times New Roman"/>
        </w:rPr>
        <w:t xml:space="preserve"> in Times New Roman, </w:t>
      </w:r>
      <w:proofErr w:type="spellStart"/>
      <w:r w:rsidRPr="007D7A54">
        <w:rPr>
          <w:rFonts w:ascii="Times New Roman" w:hAnsi="Times New Roman"/>
        </w:rPr>
        <w:t>size</w:t>
      </w:r>
      <w:proofErr w:type="spellEnd"/>
      <w:r w:rsidRPr="007D7A54">
        <w:rPr>
          <w:rFonts w:ascii="Times New Roman" w:hAnsi="Times New Roman"/>
        </w:rPr>
        <w:t xml:space="preserve"> 11, </w:t>
      </w:r>
      <w:proofErr w:type="spellStart"/>
      <w:r w:rsidRPr="007D7A54">
        <w:rPr>
          <w:rFonts w:ascii="Times New Roman" w:hAnsi="Times New Roman"/>
        </w:rPr>
        <w:t>with</w:t>
      </w:r>
      <w:proofErr w:type="spellEnd"/>
      <w:r w:rsidRPr="007D7A54">
        <w:rPr>
          <w:rFonts w:ascii="Times New Roman" w:hAnsi="Times New Roman"/>
        </w:rPr>
        <w:t xml:space="preserve"> single </w:t>
      </w:r>
      <w:proofErr w:type="spellStart"/>
      <w:r w:rsidRPr="007D7A54">
        <w:rPr>
          <w:rFonts w:ascii="Times New Roman" w:hAnsi="Times New Roman"/>
        </w:rPr>
        <w:t>line</w:t>
      </w:r>
      <w:proofErr w:type="spellEnd"/>
      <w:r w:rsidRPr="007D7A54">
        <w:rPr>
          <w:rFonts w:ascii="Times New Roman" w:hAnsi="Times New Roman"/>
        </w:rPr>
        <w:t xml:space="preserve"> </w:t>
      </w:r>
      <w:proofErr w:type="spellStart"/>
      <w:r w:rsidRPr="007D7A54">
        <w:rPr>
          <w:rFonts w:ascii="Times New Roman" w:hAnsi="Times New Roman"/>
        </w:rPr>
        <w:t>spacing</w:t>
      </w:r>
      <w:proofErr w:type="spellEnd"/>
      <w:r w:rsidRPr="007D7A54">
        <w:rPr>
          <w:rFonts w:ascii="Times New Roman" w:hAnsi="Times New Roman"/>
        </w:rPr>
        <w:t xml:space="preserve"> (12 </w:t>
      </w:r>
      <w:proofErr w:type="spellStart"/>
      <w:r w:rsidRPr="007D7A54">
        <w:rPr>
          <w:rFonts w:ascii="Times New Roman" w:hAnsi="Times New Roman"/>
        </w:rPr>
        <w:t>pt</w:t>
      </w:r>
      <w:proofErr w:type="spellEnd"/>
      <w:r w:rsidRPr="007D7A54">
        <w:rPr>
          <w:rFonts w:ascii="Times New Roman" w:hAnsi="Times New Roman"/>
        </w:rPr>
        <w:t xml:space="preserve">) </w:t>
      </w:r>
      <w:proofErr w:type="spellStart"/>
      <w:r w:rsidRPr="007D7A54">
        <w:rPr>
          <w:rFonts w:ascii="Times New Roman" w:hAnsi="Times New Roman"/>
        </w:rPr>
        <w:t>and</w:t>
      </w:r>
      <w:proofErr w:type="spellEnd"/>
      <w:r w:rsidRPr="007D7A54">
        <w:rPr>
          <w:rFonts w:ascii="Times New Roman" w:hAnsi="Times New Roman"/>
        </w:rPr>
        <w:t xml:space="preserve"> </w:t>
      </w:r>
      <w:proofErr w:type="spellStart"/>
      <w:r w:rsidRPr="007D7A54">
        <w:rPr>
          <w:rFonts w:ascii="Times New Roman" w:hAnsi="Times New Roman"/>
        </w:rPr>
        <w:t>justified</w:t>
      </w:r>
      <w:proofErr w:type="spellEnd"/>
      <w:r w:rsidRPr="007D7A54">
        <w:rPr>
          <w:rFonts w:ascii="Times New Roman" w:hAnsi="Times New Roman"/>
        </w:rPr>
        <w:t xml:space="preserve"> </w:t>
      </w:r>
      <w:proofErr w:type="spellStart"/>
      <w:r w:rsidRPr="007D7A54">
        <w:rPr>
          <w:rFonts w:ascii="Times New Roman" w:hAnsi="Times New Roman"/>
        </w:rPr>
        <w:t>justification</w:t>
      </w:r>
      <w:proofErr w:type="spellEnd"/>
      <w:r w:rsidRPr="007D7A54">
        <w:rPr>
          <w:rFonts w:ascii="Times New Roman" w:hAnsi="Times New Roman"/>
        </w:rPr>
        <w:t xml:space="preserve">. It must </w:t>
      </w:r>
      <w:proofErr w:type="spellStart"/>
      <w:r w:rsidRPr="007D7A54">
        <w:rPr>
          <w:rFonts w:ascii="Times New Roman" w:hAnsi="Times New Roman"/>
        </w:rPr>
        <w:t>be</w:t>
      </w:r>
      <w:proofErr w:type="spellEnd"/>
      <w:r w:rsidRPr="007D7A54">
        <w:rPr>
          <w:rFonts w:ascii="Times New Roman" w:hAnsi="Times New Roman"/>
        </w:rPr>
        <w:t xml:space="preserve"> </w:t>
      </w:r>
      <w:proofErr w:type="spellStart"/>
      <w:r w:rsidRPr="007D7A54">
        <w:rPr>
          <w:rFonts w:ascii="Times New Roman" w:hAnsi="Times New Roman"/>
        </w:rPr>
        <w:t>typed</w:t>
      </w:r>
      <w:proofErr w:type="spellEnd"/>
      <w:r w:rsidRPr="007D7A54">
        <w:rPr>
          <w:rFonts w:ascii="Times New Roman" w:hAnsi="Times New Roman"/>
        </w:rPr>
        <w:t xml:space="preserve"> </w:t>
      </w:r>
      <w:proofErr w:type="spellStart"/>
      <w:r w:rsidRPr="007D7A54">
        <w:rPr>
          <w:rFonts w:ascii="Times New Roman" w:hAnsi="Times New Roman"/>
        </w:rPr>
        <w:t>without</w:t>
      </w:r>
      <w:proofErr w:type="spellEnd"/>
      <w:r w:rsidRPr="007D7A54">
        <w:rPr>
          <w:rFonts w:ascii="Times New Roman" w:hAnsi="Times New Roman"/>
        </w:rPr>
        <w:t xml:space="preserve"> </w:t>
      </w:r>
      <w:proofErr w:type="spellStart"/>
      <w:r w:rsidRPr="007D7A54">
        <w:rPr>
          <w:rFonts w:ascii="Times New Roman" w:hAnsi="Times New Roman"/>
        </w:rPr>
        <w:t>indentation</w:t>
      </w:r>
      <w:proofErr w:type="spellEnd"/>
      <w:r w:rsidRPr="007D7A54">
        <w:rPr>
          <w:rFonts w:ascii="Times New Roman" w:hAnsi="Times New Roman"/>
        </w:rPr>
        <w:t xml:space="preserve"> </w:t>
      </w:r>
      <w:proofErr w:type="spellStart"/>
      <w:r w:rsidRPr="007D7A54">
        <w:rPr>
          <w:rFonts w:ascii="Times New Roman" w:hAnsi="Times New Roman"/>
        </w:rPr>
        <w:t>on</w:t>
      </w:r>
      <w:proofErr w:type="spellEnd"/>
      <w:r w:rsidRPr="007D7A54">
        <w:rPr>
          <w:rFonts w:ascii="Times New Roman" w:hAnsi="Times New Roman"/>
        </w:rPr>
        <w:t xml:space="preserve"> </w:t>
      </w:r>
      <w:proofErr w:type="spellStart"/>
      <w:r w:rsidRPr="007D7A54">
        <w:rPr>
          <w:rFonts w:ascii="Times New Roman" w:hAnsi="Times New Roman"/>
        </w:rPr>
        <w:t>the</w:t>
      </w:r>
      <w:proofErr w:type="spellEnd"/>
      <w:r w:rsidRPr="007D7A54">
        <w:rPr>
          <w:rFonts w:ascii="Times New Roman" w:hAnsi="Times New Roman"/>
        </w:rPr>
        <w:t xml:space="preserve"> </w:t>
      </w:r>
      <w:proofErr w:type="spellStart"/>
      <w:r w:rsidRPr="007D7A54">
        <w:rPr>
          <w:rFonts w:ascii="Times New Roman" w:hAnsi="Times New Roman"/>
        </w:rPr>
        <w:t>first</w:t>
      </w:r>
      <w:proofErr w:type="spellEnd"/>
      <w:r w:rsidRPr="007D7A54">
        <w:rPr>
          <w:rFonts w:ascii="Times New Roman" w:hAnsi="Times New Roman"/>
        </w:rPr>
        <w:t xml:space="preserve"> </w:t>
      </w:r>
      <w:proofErr w:type="spellStart"/>
      <w:r w:rsidRPr="007D7A54">
        <w:rPr>
          <w:rFonts w:ascii="Times New Roman" w:hAnsi="Times New Roman"/>
        </w:rPr>
        <w:t>line</w:t>
      </w:r>
      <w:proofErr w:type="spellEnd"/>
      <w:r w:rsidRPr="007D7A54">
        <w:rPr>
          <w:rFonts w:ascii="Times New Roman" w:hAnsi="Times New Roman"/>
        </w:rPr>
        <w:t xml:space="preserve">. It </w:t>
      </w:r>
      <w:proofErr w:type="spellStart"/>
      <w:r w:rsidRPr="007D7A54">
        <w:rPr>
          <w:rFonts w:ascii="Times New Roman" w:hAnsi="Times New Roman"/>
        </w:rPr>
        <w:t>should</w:t>
      </w:r>
      <w:proofErr w:type="spellEnd"/>
      <w:r w:rsidRPr="007D7A54">
        <w:rPr>
          <w:rFonts w:ascii="Times New Roman" w:hAnsi="Times New Roman"/>
        </w:rPr>
        <w:t xml:space="preserve"> </w:t>
      </w:r>
      <w:proofErr w:type="spellStart"/>
      <w:r w:rsidRPr="007D7A54">
        <w:rPr>
          <w:rFonts w:ascii="Times New Roman" w:hAnsi="Times New Roman"/>
        </w:rPr>
        <w:t>not</w:t>
      </w:r>
      <w:proofErr w:type="spellEnd"/>
      <w:r w:rsidRPr="007D7A54">
        <w:rPr>
          <w:rFonts w:ascii="Times New Roman" w:hAnsi="Times New Roman"/>
        </w:rPr>
        <w:t xml:space="preserve"> </w:t>
      </w:r>
      <w:proofErr w:type="spellStart"/>
      <w:r w:rsidRPr="007D7A54">
        <w:rPr>
          <w:rFonts w:ascii="Times New Roman" w:hAnsi="Times New Roman"/>
        </w:rPr>
        <w:t>contain</w:t>
      </w:r>
      <w:proofErr w:type="spellEnd"/>
      <w:r w:rsidRPr="007D7A54">
        <w:rPr>
          <w:rFonts w:ascii="Times New Roman" w:hAnsi="Times New Roman"/>
        </w:rPr>
        <w:t xml:space="preserve"> quotes, </w:t>
      </w:r>
      <w:proofErr w:type="spellStart"/>
      <w:r w:rsidRPr="007D7A54">
        <w:rPr>
          <w:rFonts w:ascii="Times New Roman" w:hAnsi="Times New Roman"/>
        </w:rPr>
        <w:t>acronyms</w:t>
      </w:r>
      <w:proofErr w:type="spellEnd"/>
      <w:r w:rsidRPr="007D7A54">
        <w:rPr>
          <w:rFonts w:ascii="Times New Roman" w:hAnsi="Times New Roman"/>
        </w:rPr>
        <w:t xml:space="preserve"> </w:t>
      </w:r>
      <w:proofErr w:type="spellStart"/>
      <w:r w:rsidRPr="007D7A54">
        <w:rPr>
          <w:rFonts w:ascii="Times New Roman" w:hAnsi="Times New Roman"/>
        </w:rPr>
        <w:t>and</w:t>
      </w:r>
      <w:proofErr w:type="spellEnd"/>
      <w:r w:rsidRPr="007D7A54">
        <w:rPr>
          <w:rFonts w:ascii="Times New Roman" w:hAnsi="Times New Roman"/>
        </w:rPr>
        <w:t xml:space="preserve"> </w:t>
      </w:r>
      <w:proofErr w:type="spellStart"/>
      <w:r w:rsidRPr="007D7A54">
        <w:rPr>
          <w:rFonts w:ascii="Times New Roman" w:hAnsi="Times New Roman"/>
        </w:rPr>
        <w:t>references</w:t>
      </w:r>
      <w:proofErr w:type="spellEnd"/>
      <w:r w:rsidRPr="007D7A54">
        <w:rPr>
          <w:rFonts w:ascii="Times New Roman" w:hAnsi="Times New Roman"/>
        </w:rPr>
        <w:t xml:space="preserve">, </w:t>
      </w:r>
      <w:proofErr w:type="spellStart"/>
      <w:r w:rsidRPr="007D7A54">
        <w:rPr>
          <w:rFonts w:ascii="Times New Roman" w:hAnsi="Times New Roman"/>
        </w:rPr>
        <w:t>be</w:t>
      </w:r>
      <w:proofErr w:type="spellEnd"/>
      <w:r w:rsidRPr="007D7A54">
        <w:rPr>
          <w:rFonts w:ascii="Times New Roman" w:hAnsi="Times New Roman"/>
        </w:rPr>
        <w:t xml:space="preserve"> </w:t>
      </w:r>
      <w:proofErr w:type="spellStart"/>
      <w:r w:rsidRPr="007D7A54">
        <w:rPr>
          <w:rFonts w:ascii="Times New Roman" w:hAnsi="Times New Roman"/>
        </w:rPr>
        <w:t>between</w:t>
      </w:r>
      <w:proofErr w:type="spellEnd"/>
      <w:r w:rsidRPr="007D7A54">
        <w:rPr>
          <w:rFonts w:ascii="Times New Roman" w:hAnsi="Times New Roman"/>
        </w:rPr>
        <w:t xml:space="preserve"> 150 </w:t>
      </w:r>
      <w:proofErr w:type="spellStart"/>
      <w:r w:rsidRPr="007D7A54">
        <w:rPr>
          <w:rFonts w:ascii="Times New Roman" w:hAnsi="Times New Roman"/>
        </w:rPr>
        <w:t>and</w:t>
      </w:r>
      <w:proofErr w:type="spellEnd"/>
      <w:r w:rsidRPr="007D7A54">
        <w:rPr>
          <w:rFonts w:ascii="Times New Roman" w:hAnsi="Times New Roman"/>
        </w:rPr>
        <w:t xml:space="preserve"> 250 words. It </w:t>
      </w:r>
      <w:proofErr w:type="spellStart"/>
      <w:r w:rsidRPr="007D7A54">
        <w:rPr>
          <w:rFonts w:ascii="Times New Roman" w:hAnsi="Times New Roman"/>
        </w:rPr>
        <w:t>should</w:t>
      </w:r>
      <w:proofErr w:type="spellEnd"/>
      <w:r w:rsidRPr="007D7A54">
        <w:rPr>
          <w:rFonts w:ascii="Times New Roman" w:hAnsi="Times New Roman"/>
        </w:rPr>
        <w:t xml:space="preserve"> </w:t>
      </w:r>
      <w:proofErr w:type="spellStart"/>
      <w:r w:rsidRPr="007D7A54">
        <w:rPr>
          <w:rFonts w:ascii="Times New Roman" w:hAnsi="Times New Roman"/>
        </w:rPr>
        <w:t>contain</w:t>
      </w:r>
      <w:proofErr w:type="spellEnd"/>
      <w:r w:rsidRPr="007D7A54">
        <w:rPr>
          <w:rFonts w:ascii="Times New Roman" w:hAnsi="Times New Roman"/>
        </w:rPr>
        <w:t xml:space="preserve"> </w:t>
      </w:r>
      <w:proofErr w:type="spellStart"/>
      <w:r w:rsidRPr="007D7A54">
        <w:rPr>
          <w:rFonts w:ascii="Times New Roman" w:hAnsi="Times New Roman"/>
        </w:rPr>
        <w:t>an</w:t>
      </w:r>
      <w:proofErr w:type="spellEnd"/>
      <w:r w:rsidRPr="007D7A54">
        <w:rPr>
          <w:rFonts w:ascii="Times New Roman" w:hAnsi="Times New Roman"/>
        </w:rPr>
        <w:t xml:space="preserve"> </w:t>
      </w:r>
      <w:proofErr w:type="spellStart"/>
      <w:r w:rsidRPr="007D7A54">
        <w:rPr>
          <w:rFonts w:ascii="Times New Roman" w:hAnsi="Times New Roman"/>
        </w:rPr>
        <w:t>introduction</w:t>
      </w:r>
      <w:proofErr w:type="spellEnd"/>
      <w:r w:rsidRPr="007D7A54">
        <w:rPr>
          <w:rFonts w:ascii="Times New Roman" w:hAnsi="Times New Roman"/>
        </w:rPr>
        <w:t xml:space="preserve"> </w:t>
      </w:r>
      <w:proofErr w:type="spellStart"/>
      <w:r w:rsidRPr="007D7A54">
        <w:rPr>
          <w:rFonts w:ascii="Times New Roman" w:hAnsi="Times New Roman"/>
        </w:rPr>
        <w:t>to</w:t>
      </w:r>
      <w:proofErr w:type="spellEnd"/>
      <w:r w:rsidRPr="007D7A54">
        <w:rPr>
          <w:rFonts w:ascii="Times New Roman" w:hAnsi="Times New Roman"/>
        </w:rPr>
        <w:t xml:space="preserve"> </w:t>
      </w:r>
      <w:proofErr w:type="spellStart"/>
      <w:r w:rsidRPr="007D7A54">
        <w:rPr>
          <w:rFonts w:ascii="Times New Roman" w:hAnsi="Times New Roman"/>
        </w:rPr>
        <w:t>the</w:t>
      </w:r>
      <w:proofErr w:type="spellEnd"/>
      <w:r w:rsidRPr="007D7A54">
        <w:rPr>
          <w:rFonts w:ascii="Times New Roman" w:hAnsi="Times New Roman"/>
        </w:rPr>
        <w:t xml:space="preserve"> </w:t>
      </w:r>
      <w:proofErr w:type="spellStart"/>
      <w:r w:rsidRPr="007D7A54">
        <w:rPr>
          <w:rFonts w:ascii="Times New Roman" w:hAnsi="Times New Roman"/>
        </w:rPr>
        <w:t>topic</w:t>
      </w:r>
      <w:proofErr w:type="spellEnd"/>
      <w:r w:rsidRPr="007D7A54">
        <w:rPr>
          <w:rFonts w:ascii="Times New Roman" w:hAnsi="Times New Roman"/>
        </w:rPr>
        <w:t xml:space="preserve">, </w:t>
      </w:r>
      <w:proofErr w:type="spellStart"/>
      <w:r w:rsidRPr="007D7A54">
        <w:rPr>
          <w:rFonts w:ascii="Times New Roman" w:hAnsi="Times New Roman"/>
        </w:rPr>
        <w:t>objective</w:t>
      </w:r>
      <w:proofErr w:type="spellEnd"/>
      <w:r w:rsidRPr="007D7A54">
        <w:rPr>
          <w:rFonts w:ascii="Times New Roman" w:hAnsi="Times New Roman"/>
        </w:rPr>
        <w:t xml:space="preserve"> </w:t>
      </w:r>
      <w:proofErr w:type="spellStart"/>
      <w:r w:rsidRPr="007D7A54">
        <w:rPr>
          <w:rFonts w:ascii="Times New Roman" w:hAnsi="Times New Roman"/>
        </w:rPr>
        <w:t>of</w:t>
      </w:r>
      <w:proofErr w:type="spellEnd"/>
      <w:r w:rsidRPr="007D7A54">
        <w:rPr>
          <w:rFonts w:ascii="Times New Roman" w:hAnsi="Times New Roman"/>
        </w:rPr>
        <w:t xml:space="preserve"> </w:t>
      </w:r>
      <w:proofErr w:type="spellStart"/>
      <w:r w:rsidRPr="007D7A54">
        <w:rPr>
          <w:rFonts w:ascii="Times New Roman" w:hAnsi="Times New Roman"/>
        </w:rPr>
        <w:t>the</w:t>
      </w:r>
      <w:proofErr w:type="spellEnd"/>
      <w:r w:rsidRPr="007D7A54">
        <w:rPr>
          <w:rFonts w:ascii="Times New Roman" w:hAnsi="Times New Roman"/>
        </w:rPr>
        <w:t xml:space="preserve"> </w:t>
      </w:r>
      <w:proofErr w:type="spellStart"/>
      <w:r w:rsidRPr="007D7A54">
        <w:rPr>
          <w:rFonts w:ascii="Times New Roman" w:hAnsi="Times New Roman"/>
        </w:rPr>
        <w:t>work</w:t>
      </w:r>
      <w:proofErr w:type="spellEnd"/>
      <w:r w:rsidRPr="007D7A54">
        <w:rPr>
          <w:rFonts w:ascii="Times New Roman" w:hAnsi="Times New Roman"/>
        </w:rPr>
        <w:t xml:space="preserve">, </w:t>
      </w:r>
      <w:proofErr w:type="spellStart"/>
      <w:r w:rsidRPr="007D7A54">
        <w:rPr>
          <w:rFonts w:ascii="Times New Roman" w:hAnsi="Times New Roman"/>
        </w:rPr>
        <w:t>methodological</w:t>
      </w:r>
      <w:proofErr w:type="spellEnd"/>
      <w:r w:rsidRPr="007D7A54">
        <w:rPr>
          <w:rFonts w:ascii="Times New Roman" w:hAnsi="Times New Roman"/>
        </w:rPr>
        <w:t xml:space="preserve"> procedures, </w:t>
      </w:r>
      <w:proofErr w:type="spellStart"/>
      <w:r w:rsidRPr="007D7A54">
        <w:rPr>
          <w:rFonts w:ascii="Times New Roman" w:hAnsi="Times New Roman"/>
        </w:rPr>
        <w:t>results</w:t>
      </w:r>
      <w:proofErr w:type="spellEnd"/>
      <w:r w:rsidRPr="007D7A54">
        <w:rPr>
          <w:rFonts w:ascii="Times New Roman" w:hAnsi="Times New Roman"/>
        </w:rPr>
        <w:t xml:space="preserve"> </w:t>
      </w:r>
      <w:proofErr w:type="spellStart"/>
      <w:r w:rsidRPr="007D7A54">
        <w:rPr>
          <w:rFonts w:ascii="Times New Roman" w:hAnsi="Times New Roman"/>
        </w:rPr>
        <w:t>and</w:t>
      </w:r>
      <w:proofErr w:type="spellEnd"/>
      <w:r w:rsidRPr="007D7A54">
        <w:rPr>
          <w:rFonts w:ascii="Times New Roman" w:hAnsi="Times New Roman"/>
        </w:rPr>
        <w:t xml:space="preserve"> final </w:t>
      </w:r>
      <w:proofErr w:type="spellStart"/>
      <w:r w:rsidRPr="007D7A54">
        <w:rPr>
          <w:rFonts w:ascii="Times New Roman" w:hAnsi="Times New Roman"/>
        </w:rPr>
        <w:t>considerations</w:t>
      </w:r>
      <w:proofErr w:type="spellEnd"/>
      <w:r w:rsidRPr="007D7A54">
        <w:rPr>
          <w:rFonts w:ascii="Times New Roman" w:hAnsi="Times New Roman"/>
        </w:rPr>
        <w:t xml:space="preserve">. </w:t>
      </w:r>
      <w:proofErr w:type="spellStart"/>
      <w:r w:rsidRPr="007D7A54">
        <w:rPr>
          <w:rFonts w:ascii="Times New Roman" w:hAnsi="Times New Roman"/>
        </w:rPr>
        <w:t>According</w:t>
      </w:r>
      <w:proofErr w:type="spellEnd"/>
      <w:r w:rsidRPr="007D7A54">
        <w:rPr>
          <w:rFonts w:ascii="Times New Roman" w:hAnsi="Times New Roman"/>
        </w:rPr>
        <w:t xml:space="preserve"> </w:t>
      </w:r>
      <w:proofErr w:type="spellStart"/>
      <w:r w:rsidRPr="007D7A54">
        <w:rPr>
          <w:rFonts w:ascii="Times New Roman" w:hAnsi="Times New Roman"/>
        </w:rPr>
        <w:t>to</w:t>
      </w:r>
      <w:proofErr w:type="spellEnd"/>
      <w:r w:rsidRPr="007D7A54">
        <w:rPr>
          <w:rFonts w:ascii="Times New Roman" w:hAnsi="Times New Roman"/>
        </w:rPr>
        <w:t xml:space="preserve"> NBR 6028/2021.</w:t>
      </w:r>
    </w:p>
    <w:p w14:paraId="07879BBC" w14:textId="77777777" w:rsidR="007D7A54" w:rsidRPr="007D7A54" w:rsidRDefault="007D7A54" w:rsidP="007D7A54">
      <w:pPr>
        <w:spacing w:before="240" w:after="240"/>
        <w:ind w:firstLine="0"/>
        <w:rPr>
          <w:rFonts w:ascii="Times New Roman" w:hAnsi="Times New Roman"/>
        </w:rPr>
      </w:pPr>
      <w:r w:rsidRPr="007D7A54">
        <w:rPr>
          <w:rFonts w:ascii="Times New Roman" w:hAnsi="Times New Roman"/>
          <w:b/>
        </w:rPr>
        <w:t>Keywords</w:t>
      </w:r>
      <w:r w:rsidRPr="007D7A54">
        <w:rPr>
          <w:rFonts w:ascii="Times New Roman" w:hAnsi="Times New Roman"/>
        </w:rPr>
        <w:t xml:space="preserve">: </w:t>
      </w:r>
      <w:proofErr w:type="spellStart"/>
      <w:r w:rsidRPr="007D7A54">
        <w:rPr>
          <w:rFonts w:ascii="Times New Roman" w:hAnsi="Times New Roman"/>
        </w:rPr>
        <w:t>term</w:t>
      </w:r>
      <w:proofErr w:type="spellEnd"/>
      <w:r w:rsidRPr="007D7A54">
        <w:rPr>
          <w:rFonts w:ascii="Times New Roman" w:hAnsi="Times New Roman"/>
        </w:rPr>
        <w:t xml:space="preserve"> </w:t>
      </w:r>
      <w:proofErr w:type="spellStart"/>
      <w:r w:rsidRPr="007D7A54">
        <w:rPr>
          <w:rFonts w:ascii="Times New Roman" w:hAnsi="Times New Roman"/>
        </w:rPr>
        <w:t>one</w:t>
      </w:r>
      <w:proofErr w:type="spellEnd"/>
      <w:r w:rsidRPr="007D7A54">
        <w:rPr>
          <w:rFonts w:ascii="Times New Roman" w:hAnsi="Times New Roman"/>
        </w:rPr>
        <w:t xml:space="preserve">; </w:t>
      </w:r>
      <w:proofErr w:type="spellStart"/>
      <w:r w:rsidRPr="007D7A54">
        <w:rPr>
          <w:rFonts w:ascii="Times New Roman" w:hAnsi="Times New Roman"/>
        </w:rPr>
        <w:t>term</w:t>
      </w:r>
      <w:proofErr w:type="spellEnd"/>
      <w:r w:rsidRPr="007D7A54">
        <w:rPr>
          <w:rFonts w:ascii="Times New Roman" w:hAnsi="Times New Roman"/>
        </w:rPr>
        <w:t xml:space="preserve"> </w:t>
      </w:r>
      <w:proofErr w:type="spellStart"/>
      <w:r w:rsidRPr="007D7A54">
        <w:rPr>
          <w:rFonts w:ascii="Times New Roman" w:hAnsi="Times New Roman"/>
        </w:rPr>
        <w:t>two</w:t>
      </w:r>
      <w:proofErr w:type="spellEnd"/>
      <w:r w:rsidRPr="007D7A54">
        <w:rPr>
          <w:rFonts w:ascii="Times New Roman" w:hAnsi="Times New Roman"/>
        </w:rPr>
        <w:t xml:space="preserve">; </w:t>
      </w:r>
      <w:proofErr w:type="spellStart"/>
      <w:r w:rsidRPr="007D7A54">
        <w:rPr>
          <w:rFonts w:ascii="Times New Roman" w:hAnsi="Times New Roman"/>
        </w:rPr>
        <w:t>term</w:t>
      </w:r>
      <w:proofErr w:type="spellEnd"/>
      <w:r w:rsidRPr="007D7A54">
        <w:rPr>
          <w:rFonts w:ascii="Times New Roman" w:hAnsi="Times New Roman"/>
        </w:rPr>
        <w:t xml:space="preserve"> </w:t>
      </w:r>
      <w:proofErr w:type="spellStart"/>
      <w:r w:rsidRPr="007D7A54">
        <w:rPr>
          <w:rFonts w:ascii="Times New Roman" w:hAnsi="Times New Roman"/>
        </w:rPr>
        <w:t>tree</w:t>
      </w:r>
      <w:proofErr w:type="spellEnd"/>
      <w:r w:rsidRPr="007D7A54">
        <w:rPr>
          <w:rFonts w:ascii="Times New Roman" w:hAnsi="Times New Roman"/>
        </w:rPr>
        <w:t>.</w:t>
      </w:r>
    </w:p>
    <w:p w14:paraId="786E3224" w14:textId="77777777" w:rsidR="007D7A54" w:rsidRPr="007D7A54" w:rsidRDefault="007D7A54" w:rsidP="007D7A54">
      <w:pPr>
        <w:spacing w:after="0"/>
        <w:ind w:firstLine="0"/>
        <w:rPr>
          <w:rFonts w:ascii="Times New Roman" w:hAnsi="Times New Roman"/>
          <w:b/>
        </w:rPr>
      </w:pPr>
    </w:p>
    <w:p w14:paraId="36868DC8" w14:textId="77777777" w:rsidR="007D7A54" w:rsidRPr="007D7A54" w:rsidRDefault="007D7A54" w:rsidP="007D7A54">
      <w:pPr>
        <w:spacing w:after="0"/>
        <w:ind w:firstLine="0"/>
        <w:rPr>
          <w:rFonts w:ascii="Times New Roman" w:hAnsi="Times New Roman"/>
          <w:b/>
          <w:smallCaps/>
        </w:rPr>
      </w:pPr>
      <w:r w:rsidRPr="007D7A54">
        <w:rPr>
          <w:rFonts w:ascii="Times New Roman" w:hAnsi="Times New Roman"/>
          <w:b/>
          <w:smallCaps/>
        </w:rPr>
        <w:t>1 INTRODUÇÃO</w:t>
      </w:r>
    </w:p>
    <w:p w14:paraId="62FA117D" w14:textId="77777777" w:rsidR="007D7A54" w:rsidRPr="007D7A54" w:rsidRDefault="007D7A54" w:rsidP="007D7A54">
      <w:pPr>
        <w:spacing w:after="0"/>
        <w:ind w:firstLine="0"/>
        <w:rPr>
          <w:rFonts w:ascii="Times New Roman" w:hAnsi="Times New Roman"/>
          <w:b/>
          <w:smallCaps/>
        </w:rPr>
      </w:pPr>
    </w:p>
    <w:p w14:paraId="2E7DCE77" w14:textId="77777777" w:rsidR="007D7A54" w:rsidRPr="007D7A54" w:rsidRDefault="007D7A54" w:rsidP="007D7A54">
      <w:pPr>
        <w:spacing w:line="360" w:lineRule="auto"/>
        <w:rPr>
          <w:rFonts w:ascii="Times New Roman" w:hAnsi="Times New Roman"/>
        </w:rPr>
      </w:pPr>
      <w:r w:rsidRPr="007D7A54">
        <w:rPr>
          <w:rFonts w:ascii="Times New Roman" w:hAnsi="Times New Roman"/>
        </w:rPr>
        <w:lastRenderedPageBreak/>
        <w:t>Nesta seção, apresente o tema global da proposta de forma acessível a cientistas de qualquer área do conhecimento. Em seguida:</w:t>
      </w:r>
    </w:p>
    <w:p w14:paraId="2B666DD8" w14:textId="77777777" w:rsidR="007D7A54" w:rsidRPr="007D7A54" w:rsidRDefault="007D7A54" w:rsidP="007D7A54">
      <w:pPr>
        <w:numPr>
          <w:ilvl w:val="0"/>
          <w:numId w:val="5"/>
        </w:numPr>
        <w:suppressAutoHyphens w:val="0"/>
        <w:spacing w:after="0" w:line="360" w:lineRule="auto"/>
        <w:rPr>
          <w:rFonts w:ascii="Times New Roman" w:hAnsi="Times New Roman"/>
        </w:rPr>
      </w:pPr>
      <w:r w:rsidRPr="007D7A54">
        <w:rPr>
          <w:rFonts w:ascii="Times New Roman" w:hAnsi="Times New Roman"/>
        </w:rPr>
        <w:t>Delimite o tema específico da proposta e justifique sua relevância no campo de estudo;</w:t>
      </w:r>
    </w:p>
    <w:p w14:paraId="1390BD4E" w14:textId="77777777" w:rsidR="007D7A54" w:rsidRPr="007D7A54" w:rsidRDefault="007D7A54" w:rsidP="007D7A54">
      <w:pPr>
        <w:numPr>
          <w:ilvl w:val="0"/>
          <w:numId w:val="5"/>
        </w:numPr>
        <w:suppressAutoHyphens w:val="0"/>
        <w:spacing w:after="0" w:line="360" w:lineRule="auto"/>
        <w:rPr>
          <w:rFonts w:ascii="Times New Roman" w:hAnsi="Times New Roman"/>
        </w:rPr>
      </w:pPr>
      <w:r w:rsidRPr="007D7A54">
        <w:rPr>
          <w:rFonts w:ascii="Times New Roman" w:hAnsi="Times New Roman"/>
        </w:rPr>
        <w:t>Descreva o problema central a ser abordado, destacando sua importância e a necessidade de investigação;</w:t>
      </w:r>
    </w:p>
    <w:p w14:paraId="32BB17E7" w14:textId="77777777" w:rsidR="007D7A54" w:rsidRPr="007D7A54" w:rsidRDefault="007D7A54" w:rsidP="007D7A54">
      <w:pPr>
        <w:numPr>
          <w:ilvl w:val="0"/>
          <w:numId w:val="5"/>
        </w:numPr>
        <w:suppressAutoHyphens w:val="0"/>
        <w:spacing w:after="0" w:line="360" w:lineRule="auto"/>
        <w:rPr>
          <w:rFonts w:ascii="Times New Roman" w:hAnsi="Times New Roman"/>
        </w:rPr>
      </w:pPr>
      <w:r w:rsidRPr="007D7A54">
        <w:rPr>
          <w:rFonts w:ascii="Times New Roman" w:hAnsi="Times New Roman"/>
        </w:rPr>
        <w:t>Defina a questão de pesquisa ou hipótese que orienta o trabalho, explicitando também os objetivos principais;</w:t>
      </w:r>
    </w:p>
    <w:p w14:paraId="4E90C618" w14:textId="77777777" w:rsidR="007D7A54" w:rsidRPr="007D7A54" w:rsidRDefault="007D7A54" w:rsidP="007D7A54">
      <w:pPr>
        <w:numPr>
          <w:ilvl w:val="0"/>
          <w:numId w:val="5"/>
        </w:numPr>
        <w:suppressAutoHyphens w:val="0"/>
        <w:spacing w:after="0" w:line="360" w:lineRule="auto"/>
        <w:rPr>
          <w:rFonts w:ascii="Times New Roman" w:hAnsi="Times New Roman"/>
        </w:rPr>
      </w:pPr>
      <w:r w:rsidRPr="007D7A54">
        <w:rPr>
          <w:rFonts w:ascii="Times New Roman" w:hAnsi="Times New Roman"/>
        </w:rPr>
        <w:t>Apresente evidências iniciais (dados, literatura ou observações) que sustentem a plausibilidade da hipótese ou abordagem proposta;</w:t>
      </w:r>
    </w:p>
    <w:p w14:paraId="230C6402" w14:textId="77777777" w:rsidR="007D7A54" w:rsidRPr="007D7A54" w:rsidRDefault="007D7A54" w:rsidP="007D7A54">
      <w:pPr>
        <w:numPr>
          <w:ilvl w:val="0"/>
          <w:numId w:val="5"/>
        </w:numPr>
        <w:suppressAutoHyphens w:val="0"/>
        <w:spacing w:line="360" w:lineRule="auto"/>
        <w:rPr>
          <w:rFonts w:ascii="Times New Roman" w:hAnsi="Times New Roman"/>
        </w:rPr>
      </w:pPr>
      <w:r w:rsidRPr="007D7A54">
        <w:rPr>
          <w:rFonts w:ascii="Times New Roman" w:hAnsi="Times New Roman"/>
        </w:rPr>
        <w:t>Destaque as contribuições esperadas ou já alcançadas, evidenciando a pertinência da proposta para o avanço científico, tecnológico, social ou cultural.</w:t>
      </w:r>
    </w:p>
    <w:p w14:paraId="2D6559AC" w14:textId="77777777" w:rsidR="007D7A54" w:rsidRPr="007D7A54" w:rsidRDefault="007D7A54" w:rsidP="007D7A54">
      <w:pPr>
        <w:spacing w:line="360" w:lineRule="auto"/>
        <w:ind w:firstLine="720"/>
        <w:rPr>
          <w:rFonts w:ascii="Times New Roman" w:hAnsi="Times New Roman"/>
        </w:rPr>
      </w:pPr>
      <w:r w:rsidRPr="007D7A54">
        <w:rPr>
          <w:rFonts w:ascii="Times New Roman" w:hAnsi="Times New Roman"/>
        </w:rPr>
        <w:t>Lembre-se que o trabalho completo deve ter entre 8 e 10 páginas, incluindo as referências.</w:t>
      </w:r>
    </w:p>
    <w:p w14:paraId="1E36E3C9" w14:textId="77777777" w:rsidR="007D7A54" w:rsidRDefault="007D7A54" w:rsidP="007D7A54">
      <w:pPr>
        <w:spacing w:after="0"/>
        <w:ind w:firstLine="0"/>
        <w:rPr>
          <w:rFonts w:ascii="Times New Roman" w:hAnsi="Times New Roman"/>
          <w:b/>
          <w:smallCaps/>
        </w:rPr>
      </w:pPr>
      <w:r w:rsidRPr="007D7A54">
        <w:rPr>
          <w:rFonts w:ascii="Times New Roman" w:hAnsi="Times New Roman"/>
          <w:b/>
          <w:smallCaps/>
        </w:rPr>
        <w:t>2 FUNDAMENTAÇÃO TEÓRICA</w:t>
      </w:r>
    </w:p>
    <w:p w14:paraId="242DF720" w14:textId="3ACD576F" w:rsidR="007D7A54" w:rsidRPr="007D7A54" w:rsidRDefault="007D7A54" w:rsidP="007D7A54">
      <w:pPr>
        <w:spacing w:after="0"/>
        <w:ind w:firstLine="0"/>
        <w:rPr>
          <w:rFonts w:ascii="Times New Roman" w:hAnsi="Times New Roman"/>
        </w:rPr>
      </w:pPr>
    </w:p>
    <w:p w14:paraId="126E3FB9" w14:textId="77777777" w:rsidR="007D7A54" w:rsidRPr="007D7A54" w:rsidRDefault="007D7A54" w:rsidP="007D7A54">
      <w:pPr>
        <w:spacing w:line="360" w:lineRule="auto"/>
        <w:ind w:firstLine="720"/>
        <w:rPr>
          <w:rFonts w:ascii="Times New Roman" w:hAnsi="Times New Roman"/>
        </w:rPr>
      </w:pPr>
      <w:r w:rsidRPr="007D7A54">
        <w:rPr>
          <w:rFonts w:ascii="Times New Roman" w:hAnsi="Times New Roman"/>
        </w:rPr>
        <w:t>Contextualize teoricamente o estudo, apresentando os conceitos, referenciais, autores e pesquisas anteriores mais relevantes. Esta seção deve:</w:t>
      </w:r>
    </w:p>
    <w:p w14:paraId="2A8F5F6B" w14:textId="77777777" w:rsidR="007D7A54" w:rsidRPr="007D7A54" w:rsidRDefault="007D7A54" w:rsidP="007D7A54">
      <w:pPr>
        <w:numPr>
          <w:ilvl w:val="0"/>
          <w:numId w:val="6"/>
        </w:numPr>
        <w:suppressAutoHyphens w:val="0"/>
        <w:spacing w:after="0" w:line="360" w:lineRule="auto"/>
        <w:rPr>
          <w:rFonts w:ascii="Times New Roman" w:hAnsi="Times New Roman"/>
        </w:rPr>
      </w:pPr>
      <w:r w:rsidRPr="007D7A54">
        <w:rPr>
          <w:rFonts w:ascii="Times New Roman" w:hAnsi="Times New Roman"/>
        </w:rPr>
        <w:t>Situar o problema no estado da arte do campo investigado;</w:t>
      </w:r>
    </w:p>
    <w:p w14:paraId="594C6316" w14:textId="77777777" w:rsidR="007D7A54" w:rsidRPr="007D7A54" w:rsidRDefault="007D7A54" w:rsidP="007D7A54">
      <w:pPr>
        <w:numPr>
          <w:ilvl w:val="0"/>
          <w:numId w:val="6"/>
        </w:numPr>
        <w:suppressAutoHyphens w:val="0"/>
        <w:spacing w:after="0" w:line="360" w:lineRule="auto"/>
        <w:rPr>
          <w:rFonts w:ascii="Times New Roman" w:hAnsi="Times New Roman"/>
        </w:rPr>
      </w:pPr>
      <w:r w:rsidRPr="007D7A54">
        <w:rPr>
          <w:rFonts w:ascii="Times New Roman" w:hAnsi="Times New Roman"/>
        </w:rPr>
        <w:t>Dialogar com pesquisas anteriores, identificando convergências e lacunas;</w:t>
      </w:r>
    </w:p>
    <w:p w14:paraId="62822D50" w14:textId="77777777" w:rsidR="007D7A54" w:rsidRPr="007D7A54" w:rsidRDefault="007D7A54" w:rsidP="007D7A54">
      <w:pPr>
        <w:numPr>
          <w:ilvl w:val="0"/>
          <w:numId w:val="6"/>
        </w:numPr>
        <w:suppressAutoHyphens w:val="0"/>
        <w:spacing w:after="0" w:line="360" w:lineRule="auto"/>
        <w:rPr>
          <w:rFonts w:ascii="Times New Roman" w:hAnsi="Times New Roman"/>
        </w:rPr>
      </w:pPr>
      <w:r w:rsidRPr="007D7A54">
        <w:rPr>
          <w:rFonts w:ascii="Times New Roman" w:hAnsi="Times New Roman"/>
        </w:rPr>
        <w:t>Fundamentar teoricamente a hipótese ou a abordagem adotada, mostrando coerência com a literatura existente;</w:t>
      </w:r>
    </w:p>
    <w:p w14:paraId="37114C9A" w14:textId="77777777" w:rsidR="007D7A54" w:rsidRPr="007D7A54" w:rsidRDefault="007D7A54" w:rsidP="007D7A54">
      <w:pPr>
        <w:numPr>
          <w:ilvl w:val="0"/>
          <w:numId w:val="6"/>
        </w:numPr>
        <w:suppressAutoHyphens w:val="0"/>
        <w:spacing w:line="360" w:lineRule="auto"/>
        <w:rPr>
          <w:rFonts w:ascii="Times New Roman" w:hAnsi="Times New Roman"/>
        </w:rPr>
      </w:pPr>
      <w:r w:rsidRPr="007D7A54">
        <w:rPr>
          <w:rFonts w:ascii="Times New Roman" w:hAnsi="Times New Roman"/>
        </w:rPr>
        <w:t>Discutir a atualidade, originalidade e relevância do tema para a área em questão.</w:t>
      </w:r>
    </w:p>
    <w:p w14:paraId="2DB4710F" w14:textId="77777777" w:rsidR="007D7A54" w:rsidRPr="007D7A54" w:rsidRDefault="007D7A54" w:rsidP="007D7A54">
      <w:pPr>
        <w:spacing w:line="360" w:lineRule="auto"/>
        <w:rPr>
          <w:rFonts w:ascii="Times New Roman" w:hAnsi="Times New Roman"/>
        </w:rPr>
      </w:pPr>
      <w:r w:rsidRPr="007D7A54">
        <w:rPr>
          <w:rFonts w:ascii="Times New Roman" w:hAnsi="Times New Roman"/>
        </w:rPr>
        <w:t>As ilustrações utilizadas deverão estar formatadas conforme modelo a seguir. Cada ilustração deverá ter um título, sem ponto final. A indicação da Fonte deve ser centralizada e com tamanho 10, sem espaçamento entre linhas</w:t>
      </w:r>
    </w:p>
    <w:p w14:paraId="7E62205E" w14:textId="77777777" w:rsidR="007D7A54" w:rsidRPr="007D7A54" w:rsidRDefault="007D7A54" w:rsidP="007D7A54">
      <w:pPr>
        <w:spacing w:line="360" w:lineRule="auto"/>
        <w:rPr>
          <w:rFonts w:ascii="Times New Roman" w:hAnsi="Times New Roman"/>
        </w:rPr>
      </w:pPr>
    </w:p>
    <w:p w14:paraId="1580A0C6" w14:textId="77777777" w:rsidR="007D7A54" w:rsidRPr="007D7A54" w:rsidRDefault="007D7A54" w:rsidP="007D7A54">
      <w:pPr>
        <w:spacing w:line="360" w:lineRule="auto"/>
        <w:rPr>
          <w:rFonts w:ascii="Times New Roman" w:hAnsi="Times New Roman"/>
        </w:rPr>
      </w:pPr>
    </w:p>
    <w:p w14:paraId="02A491B1" w14:textId="77777777" w:rsidR="007D7A54" w:rsidRPr="007D7A54" w:rsidRDefault="007D7A54" w:rsidP="007D7A54">
      <w:pPr>
        <w:spacing w:line="360" w:lineRule="auto"/>
        <w:rPr>
          <w:rFonts w:ascii="Times New Roman" w:hAnsi="Times New Roman"/>
        </w:rPr>
      </w:pPr>
    </w:p>
    <w:p w14:paraId="7E75EAE5" w14:textId="77777777" w:rsidR="007D7A54" w:rsidRPr="007D7A54" w:rsidRDefault="007D7A54" w:rsidP="007D7A54">
      <w:pPr>
        <w:spacing w:line="360" w:lineRule="auto"/>
        <w:rPr>
          <w:rFonts w:ascii="Times New Roman" w:hAnsi="Times New Roman"/>
        </w:rPr>
      </w:pPr>
    </w:p>
    <w:p w14:paraId="0CC14ADC" w14:textId="77777777" w:rsidR="007D7A54" w:rsidRPr="007D7A54" w:rsidRDefault="007D7A54" w:rsidP="007D7A54">
      <w:pPr>
        <w:spacing w:line="360" w:lineRule="auto"/>
        <w:rPr>
          <w:rFonts w:ascii="Times New Roman" w:hAnsi="Times New Roman"/>
        </w:rPr>
      </w:pPr>
    </w:p>
    <w:p w14:paraId="6AC10D14" w14:textId="77777777" w:rsidR="007D7A54" w:rsidRPr="007D7A54" w:rsidRDefault="007D7A54" w:rsidP="007D7A54">
      <w:pPr>
        <w:ind w:firstLine="0"/>
        <w:jc w:val="center"/>
        <w:rPr>
          <w:rFonts w:ascii="Times New Roman" w:hAnsi="Times New Roman"/>
        </w:rPr>
      </w:pPr>
      <w:r w:rsidRPr="007D7A54">
        <w:rPr>
          <w:rFonts w:ascii="Times New Roman" w:hAnsi="Times New Roman"/>
          <w:b/>
        </w:rPr>
        <w:t>Figura 1</w:t>
      </w:r>
      <w:r w:rsidRPr="007D7A54">
        <w:rPr>
          <w:rFonts w:ascii="Times New Roman" w:hAnsi="Times New Roman"/>
        </w:rPr>
        <w:t xml:space="preserve"> - </w:t>
      </w:r>
      <w:proofErr w:type="spellStart"/>
      <w:r w:rsidRPr="007D7A54">
        <w:rPr>
          <w:rFonts w:ascii="Times New Roman" w:hAnsi="Times New Roman"/>
          <w:i/>
        </w:rPr>
        <w:t>Screenshot</w:t>
      </w:r>
      <w:proofErr w:type="spellEnd"/>
      <w:r w:rsidRPr="007D7A54">
        <w:rPr>
          <w:rFonts w:ascii="Times New Roman" w:hAnsi="Times New Roman"/>
        </w:rPr>
        <w:t xml:space="preserve"> do site da UFCA registrado em 5 de junho de 2018</w:t>
      </w:r>
    </w:p>
    <w:p w14:paraId="0B1FA43E" w14:textId="77777777" w:rsidR="007D7A54" w:rsidRPr="007D7A54" w:rsidRDefault="007D7A54" w:rsidP="007D7A54">
      <w:pPr>
        <w:ind w:firstLine="0"/>
        <w:jc w:val="center"/>
        <w:rPr>
          <w:rFonts w:ascii="Times New Roman" w:hAnsi="Times New Roman"/>
        </w:rPr>
      </w:pPr>
      <w:r w:rsidRPr="007D7A54">
        <w:rPr>
          <w:rFonts w:ascii="Times New Roman" w:hAnsi="Times New Roman"/>
          <w:noProof/>
        </w:rPr>
        <w:drawing>
          <wp:inline distT="0" distB="0" distL="0" distR="0" wp14:anchorId="34971134" wp14:editId="227BCD03">
            <wp:extent cx="4943992" cy="2498482"/>
            <wp:effectExtent l="0" t="0" r="0" b="0"/>
            <wp:docPr id="5" name="image2.png" descr="Interface gráfica do usuário, Site&#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png" descr="Interface gráfica do usuário, Site&#10;&#10;Descrição gerada automaticamente"/>
                    <pic:cNvPicPr preferRelativeResize="0"/>
                  </pic:nvPicPr>
                  <pic:blipFill>
                    <a:blip r:embed="rId9"/>
                    <a:srcRect r="185"/>
                    <a:stretch>
                      <a:fillRect/>
                    </a:stretch>
                  </pic:blipFill>
                  <pic:spPr>
                    <a:xfrm>
                      <a:off x="0" y="0"/>
                      <a:ext cx="4943992" cy="2498482"/>
                    </a:xfrm>
                    <a:prstGeom prst="rect">
                      <a:avLst/>
                    </a:prstGeom>
                    <a:ln/>
                  </pic:spPr>
                </pic:pic>
              </a:graphicData>
            </a:graphic>
          </wp:inline>
        </w:drawing>
      </w:r>
    </w:p>
    <w:p w14:paraId="57EC882F" w14:textId="77777777" w:rsidR="007D7A54" w:rsidRPr="007D7A54" w:rsidRDefault="007D7A54" w:rsidP="007D7A54">
      <w:pPr>
        <w:spacing w:after="0"/>
        <w:ind w:firstLine="0"/>
        <w:jc w:val="center"/>
        <w:rPr>
          <w:rFonts w:ascii="Times New Roman" w:hAnsi="Times New Roman"/>
          <w:sz w:val="20"/>
          <w:szCs w:val="20"/>
        </w:rPr>
      </w:pPr>
      <w:r w:rsidRPr="007D7A54">
        <w:rPr>
          <w:rFonts w:ascii="Times New Roman" w:hAnsi="Times New Roman"/>
          <w:sz w:val="20"/>
          <w:szCs w:val="20"/>
        </w:rPr>
        <w:t>Fonte: Indicar a Fonte.</w:t>
      </w:r>
    </w:p>
    <w:p w14:paraId="28314C9E" w14:textId="77777777" w:rsidR="007D7A54" w:rsidRPr="007D7A54" w:rsidRDefault="007D7A54" w:rsidP="007D7A54">
      <w:pPr>
        <w:spacing w:after="0"/>
        <w:ind w:firstLine="0"/>
        <w:jc w:val="center"/>
        <w:rPr>
          <w:rFonts w:ascii="Times New Roman" w:hAnsi="Times New Roman"/>
          <w:sz w:val="20"/>
          <w:szCs w:val="20"/>
        </w:rPr>
      </w:pPr>
    </w:p>
    <w:p w14:paraId="0654FF33" w14:textId="77777777" w:rsidR="007D7A54" w:rsidRPr="007D7A54" w:rsidRDefault="007D7A54" w:rsidP="007D7A54">
      <w:pPr>
        <w:spacing w:line="360" w:lineRule="auto"/>
        <w:ind w:firstLine="0"/>
        <w:rPr>
          <w:rFonts w:ascii="Times New Roman" w:hAnsi="Times New Roman"/>
        </w:rPr>
      </w:pPr>
      <w:r w:rsidRPr="007D7A54">
        <w:rPr>
          <w:rFonts w:ascii="Times New Roman" w:hAnsi="Times New Roman"/>
        </w:rPr>
        <w:tab/>
        <w:t>Para obter textos com elevada qualidade gráfica, orienta-se utilizar imagens vetoriais. Quando não for possível, por exemplo no caso de fotos digitais, sugere-se utilizar imagens com resolução espacial de 300 DPI.</w:t>
      </w:r>
    </w:p>
    <w:p w14:paraId="05CF0B0B" w14:textId="77777777" w:rsidR="007D7A54" w:rsidRPr="007D7A54" w:rsidRDefault="007D7A54" w:rsidP="007D7A54">
      <w:pPr>
        <w:spacing w:line="360" w:lineRule="auto"/>
        <w:ind w:firstLine="0"/>
        <w:rPr>
          <w:rFonts w:ascii="Times New Roman" w:hAnsi="Times New Roman"/>
        </w:rPr>
      </w:pPr>
    </w:p>
    <w:p w14:paraId="72E74B5B" w14:textId="77777777" w:rsidR="007D7A54" w:rsidRPr="007D7A54" w:rsidRDefault="007D7A54" w:rsidP="007D7A54">
      <w:pPr>
        <w:ind w:firstLine="0"/>
        <w:jc w:val="center"/>
        <w:rPr>
          <w:rFonts w:ascii="Times New Roman" w:hAnsi="Times New Roman"/>
        </w:rPr>
      </w:pPr>
      <w:r w:rsidRPr="007D7A54">
        <w:rPr>
          <w:rFonts w:ascii="Times New Roman" w:hAnsi="Times New Roman"/>
          <w:b/>
        </w:rPr>
        <w:t>Gráfico 1</w:t>
      </w:r>
      <w:r w:rsidRPr="007D7A54">
        <w:rPr>
          <w:rFonts w:ascii="Times New Roman" w:hAnsi="Times New Roman"/>
        </w:rPr>
        <w:t xml:space="preserve"> - Título do gráfico</w:t>
      </w:r>
    </w:p>
    <w:p w14:paraId="2E42E243" w14:textId="77777777" w:rsidR="007D7A54" w:rsidRPr="007D7A54" w:rsidRDefault="007D7A54" w:rsidP="007D7A54">
      <w:pPr>
        <w:ind w:firstLine="0"/>
        <w:jc w:val="center"/>
        <w:rPr>
          <w:rFonts w:ascii="Times New Roman" w:hAnsi="Times New Roman"/>
        </w:rPr>
      </w:pPr>
      <w:r w:rsidRPr="007D7A54">
        <w:rPr>
          <w:rFonts w:ascii="Times New Roman" w:hAnsi="Times New Roman"/>
          <w:noProof/>
        </w:rPr>
        <w:drawing>
          <wp:inline distT="0" distB="0" distL="0" distR="0" wp14:anchorId="0274ACC2" wp14:editId="51143896">
            <wp:extent cx="4495800" cy="2667210"/>
            <wp:effectExtent l="0" t="0" r="0" b="0"/>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6EEF616" w14:textId="77777777" w:rsidR="007D7A54" w:rsidRPr="007D7A54" w:rsidRDefault="007D7A54" w:rsidP="007D7A54">
      <w:pPr>
        <w:spacing w:after="440"/>
        <w:ind w:hanging="142"/>
        <w:jc w:val="center"/>
        <w:rPr>
          <w:rFonts w:ascii="Times New Roman" w:hAnsi="Times New Roman"/>
          <w:sz w:val="20"/>
          <w:szCs w:val="20"/>
        </w:rPr>
      </w:pPr>
      <w:r w:rsidRPr="007D7A54">
        <w:rPr>
          <w:rFonts w:ascii="Times New Roman" w:hAnsi="Times New Roman"/>
          <w:sz w:val="20"/>
          <w:szCs w:val="20"/>
        </w:rPr>
        <w:t>Fonte: Indicar a fonte.</w:t>
      </w:r>
    </w:p>
    <w:p w14:paraId="28638A5A" w14:textId="77777777" w:rsidR="007D7A54" w:rsidRPr="007D7A54" w:rsidRDefault="007D7A54" w:rsidP="007D7A54">
      <w:pPr>
        <w:spacing w:line="360" w:lineRule="auto"/>
        <w:ind w:firstLine="0"/>
        <w:rPr>
          <w:rFonts w:ascii="Times New Roman" w:hAnsi="Times New Roman"/>
        </w:rPr>
      </w:pPr>
      <w:r w:rsidRPr="007D7A54">
        <w:rPr>
          <w:rFonts w:ascii="Times New Roman" w:hAnsi="Times New Roman"/>
        </w:rPr>
        <w:tab/>
        <w:t xml:space="preserve">As tabelas apresentam informações tratadas estatisticamente, para tal, deverão ser </w:t>
      </w:r>
      <w:r w:rsidRPr="007D7A54">
        <w:rPr>
          <w:rFonts w:ascii="Times New Roman" w:hAnsi="Times New Roman"/>
        </w:rPr>
        <w:lastRenderedPageBreak/>
        <w:t>seguidas as recomendações da ABNT NBR 14724/2011 e a norma de apresentação tabular do IBGE (1993).</w:t>
      </w:r>
    </w:p>
    <w:p w14:paraId="0DBF68CE" w14:textId="77777777" w:rsidR="007D7A54" w:rsidRPr="007D7A54" w:rsidRDefault="007D7A54" w:rsidP="007D7A54">
      <w:pPr>
        <w:ind w:firstLine="0"/>
        <w:jc w:val="center"/>
        <w:rPr>
          <w:rFonts w:ascii="Times New Roman" w:hAnsi="Times New Roman"/>
        </w:rPr>
      </w:pPr>
      <w:r w:rsidRPr="007D7A54">
        <w:rPr>
          <w:rFonts w:ascii="Times New Roman" w:hAnsi="Times New Roman"/>
          <w:b/>
        </w:rPr>
        <w:t>Tabela 1</w:t>
      </w:r>
      <w:r w:rsidRPr="007D7A54">
        <w:rPr>
          <w:rFonts w:ascii="Times New Roman" w:hAnsi="Times New Roman"/>
        </w:rPr>
        <w:t xml:space="preserve"> – Dados de ingresso</w:t>
      </w:r>
    </w:p>
    <w:tbl>
      <w:tblPr>
        <w:tblW w:w="4536" w:type="dxa"/>
        <w:jc w:val="center"/>
        <w:tblLayout w:type="fixed"/>
        <w:tblLook w:val="0000" w:firstRow="0" w:lastRow="0" w:firstColumn="0" w:lastColumn="0" w:noHBand="0" w:noVBand="0"/>
      </w:tblPr>
      <w:tblGrid>
        <w:gridCol w:w="2158"/>
        <w:gridCol w:w="2378"/>
      </w:tblGrid>
      <w:tr w:rsidR="007D7A54" w:rsidRPr="007D7A54" w14:paraId="4166D3B3" w14:textId="77777777" w:rsidTr="00885950">
        <w:trPr>
          <w:cantSplit/>
          <w:jc w:val="center"/>
        </w:trPr>
        <w:tc>
          <w:tcPr>
            <w:tcW w:w="2158" w:type="dxa"/>
            <w:tcBorders>
              <w:top w:val="single" w:sz="4" w:space="0" w:color="00000A"/>
              <w:bottom w:val="single" w:sz="4" w:space="0" w:color="00000A"/>
            </w:tcBorders>
          </w:tcPr>
          <w:p w14:paraId="03244C9B" w14:textId="77777777" w:rsidR="007D7A54" w:rsidRPr="007D7A54" w:rsidRDefault="007D7A54" w:rsidP="00885950">
            <w:pPr>
              <w:spacing w:after="0"/>
              <w:ind w:firstLine="0"/>
              <w:jc w:val="center"/>
              <w:rPr>
                <w:rFonts w:ascii="Times New Roman" w:hAnsi="Times New Roman"/>
              </w:rPr>
            </w:pPr>
            <w:r w:rsidRPr="007D7A54">
              <w:rPr>
                <w:rFonts w:ascii="Times New Roman" w:hAnsi="Times New Roman"/>
                <w:b/>
              </w:rPr>
              <w:t>Curso</w:t>
            </w:r>
          </w:p>
        </w:tc>
        <w:tc>
          <w:tcPr>
            <w:tcW w:w="2378" w:type="dxa"/>
            <w:tcBorders>
              <w:top w:val="single" w:sz="4" w:space="0" w:color="00000A"/>
              <w:bottom w:val="single" w:sz="4" w:space="0" w:color="00000A"/>
            </w:tcBorders>
          </w:tcPr>
          <w:p w14:paraId="229B7867" w14:textId="77777777" w:rsidR="007D7A54" w:rsidRPr="007D7A54" w:rsidRDefault="007D7A54" w:rsidP="00885950">
            <w:pPr>
              <w:spacing w:after="0"/>
              <w:ind w:firstLine="0"/>
              <w:jc w:val="center"/>
              <w:rPr>
                <w:rFonts w:ascii="Times New Roman" w:hAnsi="Times New Roman"/>
              </w:rPr>
            </w:pPr>
            <w:r w:rsidRPr="007D7A54">
              <w:rPr>
                <w:rFonts w:ascii="Times New Roman" w:hAnsi="Times New Roman"/>
                <w:b/>
              </w:rPr>
              <w:t>Dados</w:t>
            </w:r>
          </w:p>
        </w:tc>
      </w:tr>
      <w:tr w:rsidR="007D7A54" w:rsidRPr="007D7A54" w14:paraId="280D79A0" w14:textId="77777777" w:rsidTr="00885950">
        <w:trPr>
          <w:cantSplit/>
          <w:jc w:val="center"/>
        </w:trPr>
        <w:tc>
          <w:tcPr>
            <w:tcW w:w="2158" w:type="dxa"/>
            <w:tcBorders>
              <w:top w:val="single" w:sz="4" w:space="0" w:color="00000A"/>
              <w:bottom w:val="single" w:sz="4" w:space="0" w:color="00000A"/>
            </w:tcBorders>
          </w:tcPr>
          <w:p w14:paraId="20D44110" w14:textId="77777777" w:rsidR="007D7A54" w:rsidRPr="007D7A54" w:rsidRDefault="007D7A54" w:rsidP="00885950">
            <w:pPr>
              <w:widowControl/>
              <w:spacing w:after="0"/>
              <w:ind w:firstLine="0"/>
              <w:rPr>
                <w:rFonts w:ascii="Times New Roman" w:hAnsi="Times New Roman"/>
              </w:rPr>
            </w:pPr>
            <w:r w:rsidRPr="007D7A54">
              <w:rPr>
                <w:rFonts w:ascii="Times New Roman" w:hAnsi="Times New Roman"/>
              </w:rPr>
              <w:t>Curso 1</w:t>
            </w:r>
          </w:p>
        </w:tc>
        <w:tc>
          <w:tcPr>
            <w:tcW w:w="2378" w:type="dxa"/>
            <w:tcBorders>
              <w:top w:val="single" w:sz="4" w:space="0" w:color="00000A"/>
              <w:bottom w:val="single" w:sz="4" w:space="0" w:color="00000A"/>
            </w:tcBorders>
          </w:tcPr>
          <w:p w14:paraId="09D0BDC9" w14:textId="77777777" w:rsidR="007D7A54" w:rsidRPr="007D7A54" w:rsidRDefault="007D7A54" w:rsidP="00885950">
            <w:pPr>
              <w:widowControl/>
              <w:spacing w:after="0"/>
              <w:ind w:firstLine="0"/>
              <w:rPr>
                <w:rFonts w:ascii="Times New Roman" w:hAnsi="Times New Roman"/>
              </w:rPr>
            </w:pPr>
            <w:r w:rsidRPr="007D7A54">
              <w:rPr>
                <w:rFonts w:ascii="Times New Roman" w:hAnsi="Times New Roman"/>
              </w:rPr>
              <w:t>Dados de ingresso 1</w:t>
            </w:r>
          </w:p>
        </w:tc>
      </w:tr>
      <w:tr w:rsidR="007D7A54" w:rsidRPr="007D7A54" w14:paraId="12250804" w14:textId="77777777" w:rsidTr="00885950">
        <w:trPr>
          <w:cantSplit/>
          <w:jc w:val="center"/>
        </w:trPr>
        <w:tc>
          <w:tcPr>
            <w:tcW w:w="2158" w:type="dxa"/>
            <w:tcBorders>
              <w:top w:val="single" w:sz="4" w:space="0" w:color="00000A"/>
              <w:bottom w:val="single" w:sz="4" w:space="0" w:color="00000A"/>
            </w:tcBorders>
          </w:tcPr>
          <w:p w14:paraId="27FFAC0B" w14:textId="77777777" w:rsidR="007D7A54" w:rsidRPr="007D7A54" w:rsidRDefault="007D7A54" w:rsidP="00885950">
            <w:pPr>
              <w:widowControl/>
              <w:spacing w:after="0"/>
              <w:ind w:firstLine="0"/>
              <w:rPr>
                <w:rFonts w:ascii="Times New Roman" w:hAnsi="Times New Roman"/>
              </w:rPr>
            </w:pPr>
            <w:r w:rsidRPr="007D7A54">
              <w:rPr>
                <w:rFonts w:ascii="Times New Roman" w:hAnsi="Times New Roman"/>
              </w:rPr>
              <w:t>Curso 2</w:t>
            </w:r>
          </w:p>
        </w:tc>
        <w:tc>
          <w:tcPr>
            <w:tcW w:w="2378" w:type="dxa"/>
            <w:tcBorders>
              <w:top w:val="single" w:sz="4" w:space="0" w:color="00000A"/>
              <w:bottom w:val="single" w:sz="4" w:space="0" w:color="00000A"/>
            </w:tcBorders>
          </w:tcPr>
          <w:p w14:paraId="1677EF53" w14:textId="77777777" w:rsidR="007D7A54" w:rsidRPr="007D7A54" w:rsidRDefault="007D7A54" w:rsidP="00885950">
            <w:pPr>
              <w:widowControl/>
              <w:spacing w:after="0"/>
              <w:ind w:firstLine="0"/>
              <w:rPr>
                <w:rFonts w:ascii="Times New Roman" w:hAnsi="Times New Roman"/>
                <w:sz w:val="18"/>
                <w:szCs w:val="18"/>
              </w:rPr>
            </w:pPr>
            <w:r w:rsidRPr="007D7A54">
              <w:rPr>
                <w:rFonts w:ascii="Times New Roman" w:hAnsi="Times New Roman"/>
              </w:rPr>
              <w:t>Dados de ingresso 2</w:t>
            </w:r>
          </w:p>
        </w:tc>
      </w:tr>
    </w:tbl>
    <w:p w14:paraId="31B13228" w14:textId="77777777" w:rsidR="007D7A54" w:rsidRPr="007D7A54" w:rsidRDefault="007D7A54" w:rsidP="007D7A54">
      <w:pPr>
        <w:spacing w:after="0"/>
        <w:ind w:firstLine="0"/>
        <w:jc w:val="center"/>
        <w:rPr>
          <w:rFonts w:ascii="Times New Roman" w:hAnsi="Times New Roman"/>
          <w:sz w:val="22"/>
          <w:szCs w:val="22"/>
        </w:rPr>
      </w:pPr>
      <w:r w:rsidRPr="007D7A54">
        <w:rPr>
          <w:rFonts w:ascii="Times New Roman" w:hAnsi="Times New Roman"/>
          <w:sz w:val="20"/>
          <w:szCs w:val="20"/>
        </w:rPr>
        <w:t>Fonte: Indicar a Autoria</w:t>
      </w:r>
      <w:r w:rsidRPr="007D7A54">
        <w:rPr>
          <w:rFonts w:ascii="Times New Roman" w:hAnsi="Times New Roman"/>
          <w:sz w:val="22"/>
          <w:szCs w:val="22"/>
        </w:rPr>
        <w:t>.</w:t>
      </w:r>
    </w:p>
    <w:p w14:paraId="75DE04EA" w14:textId="77777777" w:rsidR="007D7A54" w:rsidRPr="007D7A54" w:rsidRDefault="007D7A54" w:rsidP="007D7A54">
      <w:pPr>
        <w:spacing w:after="0"/>
        <w:ind w:firstLine="0"/>
        <w:jc w:val="center"/>
        <w:rPr>
          <w:rFonts w:ascii="Times New Roman" w:hAnsi="Times New Roman"/>
          <w:sz w:val="22"/>
          <w:szCs w:val="22"/>
        </w:rPr>
      </w:pPr>
    </w:p>
    <w:p w14:paraId="616F83C9" w14:textId="77777777" w:rsidR="007D7A54" w:rsidRPr="007D7A54" w:rsidRDefault="007D7A54" w:rsidP="007D7A54">
      <w:pPr>
        <w:widowControl/>
        <w:spacing w:after="0"/>
        <w:ind w:firstLine="0"/>
        <w:rPr>
          <w:rFonts w:ascii="Times New Roman" w:hAnsi="Times New Roman"/>
          <w:b/>
          <w:color w:val="000000"/>
        </w:rPr>
      </w:pPr>
      <w:r w:rsidRPr="007D7A54">
        <w:rPr>
          <w:rFonts w:ascii="Times New Roman" w:hAnsi="Times New Roman"/>
          <w:b/>
          <w:color w:val="000000"/>
        </w:rPr>
        <w:t>2.1 Subseções (seção secundária – título 2)</w:t>
      </w:r>
    </w:p>
    <w:p w14:paraId="0E1F9CC0" w14:textId="77777777" w:rsidR="007D7A54" w:rsidRPr="007D7A54" w:rsidRDefault="007D7A54" w:rsidP="007D7A54">
      <w:pPr>
        <w:spacing w:after="0"/>
        <w:rPr>
          <w:rFonts w:ascii="Times New Roman" w:hAnsi="Times New Roman"/>
        </w:rPr>
      </w:pPr>
    </w:p>
    <w:p w14:paraId="6DCD2659" w14:textId="77777777" w:rsidR="007D7A54" w:rsidRPr="007D7A54" w:rsidRDefault="007D7A54" w:rsidP="007D7A54">
      <w:pPr>
        <w:spacing w:line="360" w:lineRule="auto"/>
        <w:rPr>
          <w:rFonts w:ascii="Times New Roman" w:hAnsi="Times New Roman"/>
        </w:rPr>
      </w:pPr>
      <w:r w:rsidRPr="007D7A54">
        <w:rPr>
          <w:rFonts w:ascii="Times New Roman" w:hAnsi="Times New Roman"/>
        </w:rPr>
        <w:t xml:space="preserve">O título da seção secundária deverá estar escrito em caixa baixa, em negrito, fonte Times New Roman, 12, espaçamento 1,5 entrelinhas, 6 </w:t>
      </w:r>
      <w:proofErr w:type="spellStart"/>
      <w:r w:rsidRPr="007D7A54">
        <w:rPr>
          <w:rFonts w:ascii="Times New Roman" w:hAnsi="Times New Roman"/>
        </w:rPr>
        <w:t>pt</w:t>
      </w:r>
      <w:proofErr w:type="spellEnd"/>
      <w:r w:rsidRPr="007D7A54">
        <w:rPr>
          <w:rFonts w:ascii="Times New Roman" w:hAnsi="Times New Roman"/>
        </w:rPr>
        <w:t xml:space="preserve"> de espaçamento após o parágrafo e justificado.</w:t>
      </w:r>
    </w:p>
    <w:p w14:paraId="724511CD" w14:textId="77777777" w:rsidR="007D7A54" w:rsidRPr="007D7A54" w:rsidRDefault="007D7A54" w:rsidP="007D7A54">
      <w:pPr>
        <w:spacing w:after="0"/>
        <w:rPr>
          <w:rFonts w:ascii="Times New Roman" w:hAnsi="Times New Roman"/>
        </w:rPr>
      </w:pPr>
    </w:p>
    <w:p w14:paraId="5EC8CDD9" w14:textId="77777777" w:rsidR="007D7A54" w:rsidRPr="007D7A54" w:rsidRDefault="007D7A54" w:rsidP="007D7A54">
      <w:pPr>
        <w:widowControl/>
        <w:spacing w:after="0"/>
        <w:ind w:firstLine="0"/>
        <w:rPr>
          <w:rFonts w:ascii="Times New Roman" w:hAnsi="Times New Roman"/>
          <w:b/>
          <w:i/>
          <w:color w:val="000000"/>
        </w:rPr>
      </w:pPr>
      <w:r w:rsidRPr="007D7A54">
        <w:rPr>
          <w:rFonts w:ascii="Times New Roman" w:hAnsi="Times New Roman"/>
          <w:b/>
          <w:i/>
          <w:color w:val="000000"/>
        </w:rPr>
        <w:t>2.1.1 Subseções (Seção Terciária – Título 3 – caso tenha)</w:t>
      </w:r>
    </w:p>
    <w:p w14:paraId="588DD8B8" w14:textId="77777777" w:rsidR="007D7A54" w:rsidRPr="007D7A54" w:rsidRDefault="007D7A54" w:rsidP="007D7A54">
      <w:pPr>
        <w:widowControl/>
        <w:spacing w:after="0"/>
        <w:ind w:firstLine="0"/>
        <w:rPr>
          <w:rFonts w:ascii="Times New Roman" w:hAnsi="Times New Roman"/>
          <w:b/>
          <w:i/>
          <w:color w:val="000000"/>
        </w:rPr>
      </w:pPr>
    </w:p>
    <w:p w14:paraId="54BFF158" w14:textId="77777777" w:rsidR="007D7A54" w:rsidRPr="007D7A54" w:rsidRDefault="007D7A54" w:rsidP="007D7A54">
      <w:pPr>
        <w:spacing w:line="360" w:lineRule="auto"/>
        <w:rPr>
          <w:rFonts w:ascii="Times New Roman" w:hAnsi="Times New Roman"/>
        </w:rPr>
      </w:pPr>
      <w:r w:rsidRPr="007D7A54">
        <w:rPr>
          <w:rFonts w:ascii="Times New Roman" w:hAnsi="Times New Roman"/>
        </w:rPr>
        <w:t xml:space="preserve">O título da seção terciária deverá estar escrito em caixa baixa, em negrito e itálico, fonte Times New Roman, 12, espaçamento 1,5cm entre linhas, 6 </w:t>
      </w:r>
      <w:proofErr w:type="spellStart"/>
      <w:r w:rsidRPr="007D7A54">
        <w:rPr>
          <w:rFonts w:ascii="Times New Roman" w:hAnsi="Times New Roman"/>
        </w:rPr>
        <w:t>pt</w:t>
      </w:r>
      <w:proofErr w:type="spellEnd"/>
      <w:r w:rsidRPr="007D7A54">
        <w:rPr>
          <w:rFonts w:ascii="Times New Roman" w:hAnsi="Times New Roman"/>
        </w:rPr>
        <w:t xml:space="preserve"> de espaçamento após o parágrafo e justificado. Não se recomenda sessão quaternária e </w:t>
      </w:r>
      <w:proofErr w:type="spellStart"/>
      <w:r w:rsidRPr="007D7A54">
        <w:rPr>
          <w:rFonts w:ascii="Times New Roman" w:hAnsi="Times New Roman"/>
        </w:rPr>
        <w:t>quinária</w:t>
      </w:r>
      <w:proofErr w:type="spellEnd"/>
      <w:r w:rsidRPr="007D7A54">
        <w:rPr>
          <w:rFonts w:ascii="Times New Roman" w:hAnsi="Times New Roman"/>
        </w:rPr>
        <w:t>.</w:t>
      </w:r>
    </w:p>
    <w:p w14:paraId="629AA963" w14:textId="77777777" w:rsidR="007D7A54" w:rsidRPr="007D7A54" w:rsidRDefault="007D7A54" w:rsidP="007D7A54">
      <w:pPr>
        <w:widowControl/>
        <w:spacing w:after="0"/>
        <w:ind w:firstLine="0"/>
        <w:rPr>
          <w:rFonts w:ascii="Times New Roman" w:hAnsi="Times New Roman"/>
        </w:rPr>
      </w:pPr>
      <w:r w:rsidRPr="007D7A54">
        <w:rPr>
          <w:rFonts w:ascii="Times New Roman" w:hAnsi="Times New Roman"/>
          <w:b/>
          <w:color w:val="000000"/>
        </w:rPr>
        <w:t>2.2 Citações</w:t>
      </w:r>
    </w:p>
    <w:p w14:paraId="626134CC" w14:textId="77777777" w:rsidR="007D7A54" w:rsidRPr="007D7A54" w:rsidRDefault="007D7A54" w:rsidP="007D7A54">
      <w:pPr>
        <w:spacing w:line="360" w:lineRule="auto"/>
        <w:rPr>
          <w:rFonts w:ascii="Times New Roman" w:hAnsi="Times New Roman"/>
        </w:rPr>
      </w:pPr>
      <w:r w:rsidRPr="007D7A54">
        <w:rPr>
          <w:rFonts w:ascii="Times New Roman" w:hAnsi="Times New Roman"/>
        </w:rPr>
        <w:t xml:space="preserve">As obras consultadas e utilizadas no texto devem compor a lista de referências. Para citar usar a NBR 10.520/2002. </w:t>
      </w:r>
    </w:p>
    <w:p w14:paraId="46335D49" w14:textId="77777777" w:rsidR="007D7A54" w:rsidRPr="007D7A54" w:rsidRDefault="007D7A54" w:rsidP="007D7A54">
      <w:pPr>
        <w:numPr>
          <w:ilvl w:val="0"/>
          <w:numId w:val="9"/>
        </w:numPr>
        <w:suppressAutoHyphens w:val="0"/>
        <w:spacing w:line="360" w:lineRule="auto"/>
        <w:rPr>
          <w:rFonts w:ascii="Times New Roman" w:hAnsi="Times New Roman"/>
        </w:rPr>
      </w:pPr>
      <w:r w:rsidRPr="007D7A54">
        <w:rPr>
          <w:rFonts w:ascii="Times New Roman" w:hAnsi="Times New Roman"/>
        </w:rPr>
        <w:t>Citação: menção de uma informação extraída de outra fonte;</w:t>
      </w:r>
    </w:p>
    <w:p w14:paraId="3B8E97EE" w14:textId="77777777" w:rsidR="007D7A54" w:rsidRPr="007D7A54" w:rsidRDefault="007D7A54" w:rsidP="007D7A54">
      <w:pPr>
        <w:numPr>
          <w:ilvl w:val="0"/>
          <w:numId w:val="9"/>
        </w:numPr>
        <w:suppressAutoHyphens w:val="0"/>
        <w:spacing w:line="360" w:lineRule="auto"/>
        <w:rPr>
          <w:rFonts w:ascii="Times New Roman" w:hAnsi="Times New Roman"/>
        </w:rPr>
      </w:pPr>
      <w:r w:rsidRPr="007D7A54">
        <w:rPr>
          <w:rFonts w:ascii="Times New Roman" w:hAnsi="Times New Roman"/>
        </w:rPr>
        <w:t>Citação de citação: citação direta ou indireta de um texto em que não se teve acesso ao original;</w:t>
      </w:r>
    </w:p>
    <w:p w14:paraId="68675A34" w14:textId="77777777" w:rsidR="007D7A54" w:rsidRPr="007D7A54" w:rsidRDefault="007D7A54" w:rsidP="007D7A54">
      <w:pPr>
        <w:numPr>
          <w:ilvl w:val="0"/>
          <w:numId w:val="9"/>
        </w:numPr>
        <w:suppressAutoHyphens w:val="0"/>
        <w:spacing w:line="360" w:lineRule="auto"/>
        <w:rPr>
          <w:rFonts w:ascii="Times New Roman" w:hAnsi="Times New Roman"/>
        </w:rPr>
      </w:pPr>
      <w:r w:rsidRPr="007D7A54">
        <w:rPr>
          <w:rFonts w:ascii="Times New Roman" w:hAnsi="Times New Roman"/>
        </w:rPr>
        <w:t>Citação direta: transcrição textual de parte da obra da autoria consultada, deve obrigatoriamente ter indicação da página do documento;</w:t>
      </w:r>
    </w:p>
    <w:p w14:paraId="5FFC6770" w14:textId="77777777" w:rsidR="007D7A54" w:rsidRPr="007D7A54" w:rsidRDefault="007D7A54" w:rsidP="007D7A54">
      <w:pPr>
        <w:numPr>
          <w:ilvl w:val="0"/>
          <w:numId w:val="9"/>
        </w:numPr>
        <w:suppressAutoHyphens w:val="0"/>
        <w:spacing w:line="360" w:lineRule="auto"/>
        <w:rPr>
          <w:rFonts w:ascii="Times New Roman" w:hAnsi="Times New Roman"/>
        </w:rPr>
      </w:pPr>
      <w:r w:rsidRPr="007D7A54">
        <w:rPr>
          <w:rFonts w:ascii="Times New Roman" w:hAnsi="Times New Roman"/>
        </w:rPr>
        <w:t>Citação indireta: texto baseado na obra da autoria consultada.</w:t>
      </w:r>
    </w:p>
    <w:p w14:paraId="711918C3" w14:textId="77777777" w:rsidR="007D7A54" w:rsidRPr="007D7A54" w:rsidRDefault="007D7A54" w:rsidP="007D7A54">
      <w:pPr>
        <w:spacing w:after="0" w:line="360" w:lineRule="auto"/>
        <w:rPr>
          <w:rFonts w:ascii="Times New Roman" w:hAnsi="Times New Roman"/>
        </w:rPr>
      </w:pPr>
      <w:r w:rsidRPr="007D7A54">
        <w:rPr>
          <w:rFonts w:ascii="Times New Roman" w:hAnsi="Times New Roman"/>
        </w:rPr>
        <w:t xml:space="preserve">As citações diretas (literais), de até 3 (três) linhas, devem ser apresentadas no corpo do texto entre aspas (“”), sem destaque em itálico (ou qualquer outro destaque), seguidas da autoria entre parênteses (SOBRENOME DA AUTORIA, data, página), sem espaço entre o ponto e o número da página. E as supressões indicadas da seguinte forma [...]. </w:t>
      </w:r>
    </w:p>
    <w:p w14:paraId="6AD7F250" w14:textId="77777777" w:rsidR="007D7A54" w:rsidRPr="007D7A54" w:rsidRDefault="007D7A54" w:rsidP="007D7A54">
      <w:pPr>
        <w:spacing w:after="0" w:line="360" w:lineRule="auto"/>
        <w:rPr>
          <w:rFonts w:ascii="Times New Roman" w:hAnsi="Times New Roman"/>
        </w:rPr>
      </w:pPr>
      <w:r w:rsidRPr="007D7A54">
        <w:rPr>
          <w:rFonts w:ascii="Times New Roman" w:hAnsi="Times New Roman"/>
        </w:rPr>
        <w:t xml:space="preserve">Ex.: A normalização brasileira é regida pela Associação Brasileira de Normas </w:t>
      </w:r>
      <w:r w:rsidRPr="007D7A54">
        <w:rPr>
          <w:rFonts w:ascii="Times New Roman" w:hAnsi="Times New Roman"/>
        </w:rPr>
        <w:lastRenderedPageBreak/>
        <w:t>Técnicas (ABNT), “[...] cujo conteúdo é de responsabilidade dos Comitês Brasileiros (ABNT/CB) e dos Organismos de Normalização Setorial (ABNT/ONS), são elaboradas por Comissões de Estudo (CE), formadas por representantes dos setores envolvidos [...]” (ASSOCIAÇÃO..., 2002, p. 1).</w:t>
      </w:r>
    </w:p>
    <w:p w14:paraId="7977E277" w14:textId="77777777" w:rsidR="007D7A54" w:rsidRPr="007D7A54" w:rsidRDefault="007D7A54" w:rsidP="007D7A54">
      <w:pPr>
        <w:spacing w:after="0" w:line="360" w:lineRule="auto"/>
        <w:rPr>
          <w:rFonts w:ascii="Times New Roman" w:hAnsi="Times New Roman"/>
        </w:rPr>
      </w:pPr>
      <w:r w:rsidRPr="007D7A54">
        <w:rPr>
          <w:rFonts w:ascii="Times New Roman" w:hAnsi="Times New Roman"/>
        </w:rPr>
        <w:t>As citações diretas (literais), com mais de 3 (três) linhas, devem ser apresentadas em parágrafo destacado do texto, com 4cm de recuo à esquerda, aplicando 6pt antes e 6pt depois, alinhamento justificado, espaçamento entre linhas simples, fonte Times, tamanho 10, sem aspas, sem itálico (ou qualquer outro destaque), seguida da autoria entre parênteses (SOBRENOME DA AUTORIA, data, página), com espaço entre o ponto e o número, com ponto final depois dos parênteses. Ex.:</w:t>
      </w:r>
    </w:p>
    <w:p w14:paraId="0737F5BB" w14:textId="77777777" w:rsidR="007D7A54" w:rsidRPr="007D7A54" w:rsidRDefault="007D7A54" w:rsidP="007D7A54">
      <w:pPr>
        <w:ind w:left="2268" w:firstLine="0"/>
        <w:rPr>
          <w:rFonts w:ascii="Times New Roman" w:hAnsi="Times New Roman"/>
          <w:sz w:val="20"/>
          <w:szCs w:val="20"/>
        </w:rPr>
      </w:pPr>
      <w:r w:rsidRPr="007D7A54">
        <w:rPr>
          <w:rFonts w:ascii="Times New Roman" w:hAnsi="Times New Roman"/>
          <w:sz w:val="20"/>
          <w:szCs w:val="20"/>
        </w:rPr>
        <w:t>As normas relacionadas a seguir contêm disposições que, ao serem citadas neste texto, constituem prescrições para esta Norma. As edições indicadas estavam em vigor no momento desta publicação. Como toda norma está sujeita à revisão, recomenda-se àqueles que realizam acordos com base nesta que verifiquem a conveniência de se usarem as edições mais recentes das normas citadas a seguir (ASSOCIAÇÃO..., 2002, p. 1).</w:t>
      </w:r>
    </w:p>
    <w:p w14:paraId="08DABC36" w14:textId="77777777" w:rsidR="007D7A54" w:rsidRPr="007D7A54" w:rsidRDefault="007D7A54" w:rsidP="007D7A54">
      <w:pPr>
        <w:spacing w:line="360" w:lineRule="auto"/>
        <w:rPr>
          <w:rFonts w:ascii="Times New Roman" w:hAnsi="Times New Roman"/>
        </w:rPr>
      </w:pPr>
      <w:r w:rsidRPr="007D7A54">
        <w:rPr>
          <w:rFonts w:ascii="Times New Roman" w:hAnsi="Times New Roman"/>
        </w:rPr>
        <w:t>A citação indireta é elaborada a partir da ideia ou opinião de uma ou mais autorias de uma obra consultada. Nesse intuito, cita-se a/as autoria/as e o ano de publicação, usando a fonte Times, tamanho 12. Exemplos no início do parágrafo:</w:t>
      </w:r>
    </w:p>
    <w:p w14:paraId="4A731CB6" w14:textId="77777777" w:rsidR="007D7A54" w:rsidRPr="007D7A54" w:rsidRDefault="007D7A54" w:rsidP="007D7A54">
      <w:pPr>
        <w:numPr>
          <w:ilvl w:val="0"/>
          <w:numId w:val="10"/>
        </w:numPr>
        <w:suppressAutoHyphens w:val="0"/>
        <w:rPr>
          <w:rFonts w:ascii="Times New Roman" w:hAnsi="Times New Roman"/>
        </w:rPr>
      </w:pPr>
      <w:r w:rsidRPr="007D7A54">
        <w:rPr>
          <w:rFonts w:ascii="Times New Roman" w:hAnsi="Times New Roman"/>
        </w:rPr>
        <w:t>Almeida (2017) destaca que...</w:t>
      </w:r>
    </w:p>
    <w:p w14:paraId="3D215BB1" w14:textId="77777777" w:rsidR="007D7A54" w:rsidRPr="007D7A54" w:rsidRDefault="007D7A54" w:rsidP="007D7A54">
      <w:pPr>
        <w:numPr>
          <w:ilvl w:val="0"/>
          <w:numId w:val="10"/>
        </w:numPr>
        <w:suppressAutoHyphens w:val="0"/>
        <w:rPr>
          <w:rFonts w:ascii="Times New Roman" w:hAnsi="Times New Roman"/>
        </w:rPr>
      </w:pPr>
      <w:r w:rsidRPr="007D7A54">
        <w:rPr>
          <w:rFonts w:ascii="Times New Roman" w:hAnsi="Times New Roman"/>
        </w:rPr>
        <w:t>A partir de seus estudos, Oliveira e Magalhães (2010) evidenciaram...</w:t>
      </w:r>
    </w:p>
    <w:p w14:paraId="43C76C84" w14:textId="77777777" w:rsidR="007D7A54" w:rsidRPr="007D7A54" w:rsidRDefault="007D7A54" w:rsidP="007D7A54">
      <w:pPr>
        <w:rPr>
          <w:rFonts w:ascii="Times New Roman" w:hAnsi="Times New Roman"/>
        </w:rPr>
      </w:pPr>
      <w:r w:rsidRPr="007D7A54">
        <w:rPr>
          <w:rFonts w:ascii="Times New Roman" w:hAnsi="Times New Roman"/>
        </w:rPr>
        <w:t>Exemplos no final do parágrafo:</w:t>
      </w:r>
    </w:p>
    <w:p w14:paraId="549AEE47" w14:textId="77777777" w:rsidR="007D7A54" w:rsidRPr="007D7A54" w:rsidRDefault="007D7A54" w:rsidP="007D7A54">
      <w:pPr>
        <w:numPr>
          <w:ilvl w:val="0"/>
          <w:numId w:val="11"/>
        </w:numPr>
        <w:suppressAutoHyphens w:val="0"/>
        <w:rPr>
          <w:rFonts w:ascii="Times New Roman" w:hAnsi="Times New Roman"/>
        </w:rPr>
      </w:pPr>
      <w:r w:rsidRPr="007D7A54">
        <w:rPr>
          <w:rFonts w:ascii="Times New Roman" w:hAnsi="Times New Roman"/>
        </w:rPr>
        <w:t>(ALMEIDA, 2017).</w:t>
      </w:r>
    </w:p>
    <w:p w14:paraId="56B3E9F7" w14:textId="77777777" w:rsidR="007D7A54" w:rsidRPr="007D7A54" w:rsidRDefault="007D7A54" w:rsidP="007D7A54">
      <w:pPr>
        <w:numPr>
          <w:ilvl w:val="0"/>
          <w:numId w:val="11"/>
        </w:numPr>
        <w:suppressAutoHyphens w:val="0"/>
        <w:rPr>
          <w:rFonts w:ascii="Times New Roman" w:hAnsi="Times New Roman"/>
        </w:rPr>
      </w:pPr>
      <w:r w:rsidRPr="007D7A54">
        <w:rPr>
          <w:rFonts w:ascii="Times New Roman" w:hAnsi="Times New Roman"/>
        </w:rPr>
        <w:t>(OLIVEIRA; MAGALHÃES, 2010).</w:t>
      </w:r>
    </w:p>
    <w:p w14:paraId="4F239035" w14:textId="77777777" w:rsidR="007D7A54" w:rsidRPr="007D7A54" w:rsidRDefault="007D7A54" w:rsidP="007D7A54">
      <w:pPr>
        <w:spacing w:line="360" w:lineRule="auto"/>
        <w:rPr>
          <w:rFonts w:ascii="Times New Roman" w:hAnsi="Times New Roman"/>
        </w:rPr>
      </w:pPr>
      <w:r w:rsidRPr="007D7A54">
        <w:rPr>
          <w:rFonts w:ascii="Times New Roman" w:hAnsi="Times New Roman"/>
        </w:rPr>
        <w:t>OBS.: Não é necessário colocar o número de página na citação indireta.</w:t>
      </w:r>
    </w:p>
    <w:p w14:paraId="2260152D" w14:textId="77777777" w:rsidR="007D7A54" w:rsidRPr="007D7A54" w:rsidRDefault="007D7A54" w:rsidP="007D7A54">
      <w:pPr>
        <w:keepNext/>
        <w:widowControl/>
        <w:spacing w:line="360" w:lineRule="auto"/>
        <w:ind w:firstLine="0"/>
        <w:jc w:val="left"/>
        <w:rPr>
          <w:rFonts w:ascii="Times New Roman" w:hAnsi="Times New Roman"/>
          <w:color w:val="000000"/>
        </w:rPr>
      </w:pPr>
      <w:r w:rsidRPr="007D7A54">
        <w:rPr>
          <w:rFonts w:ascii="Times New Roman" w:hAnsi="Times New Roman"/>
          <w:color w:val="000000"/>
        </w:rPr>
        <w:t>Outros Casos de Citações:</w:t>
      </w:r>
    </w:p>
    <w:p w14:paraId="5B19239B" w14:textId="77777777" w:rsidR="007D7A54" w:rsidRPr="007D7A54" w:rsidRDefault="007D7A54" w:rsidP="007D7A54">
      <w:pPr>
        <w:numPr>
          <w:ilvl w:val="0"/>
          <w:numId w:val="8"/>
        </w:numPr>
        <w:suppressAutoHyphens w:val="0"/>
        <w:spacing w:after="0" w:line="360" w:lineRule="auto"/>
        <w:rPr>
          <w:rFonts w:ascii="Times New Roman" w:hAnsi="Times New Roman"/>
        </w:rPr>
      </w:pPr>
      <w:r w:rsidRPr="007D7A54">
        <w:rPr>
          <w:rFonts w:ascii="Times New Roman" w:hAnsi="Times New Roman"/>
        </w:rPr>
        <w:t xml:space="preserve">Quando várias autorias são citadas em sequência aplicar a ordem cronológica de data de publicação dos documentos, separados por ponto e vírgula (;). </w:t>
      </w:r>
    </w:p>
    <w:p w14:paraId="6E77DD5A" w14:textId="77777777" w:rsidR="007D7A54" w:rsidRPr="007D7A54" w:rsidRDefault="007D7A54" w:rsidP="007D7A54">
      <w:pPr>
        <w:spacing w:after="0" w:line="360" w:lineRule="auto"/>
        <w:ind w:left="720" w:firstLine="0"/>
        <w:rPr>
          <w:rFonts w:ascii="Times New Roman" w:hAnsi="Times New Roman"/>
        </w:rPr>
      </w:pPr>
      <w:r w:rsidRPr="007D7A54">
        <w:rPr>
          <w:rFonts w:ascii="Times New Roman" w:hAnsi="Times New Roman"/>
        </w:rPr>
        <w:t xml:space="preserve">Ex.1: (SOUZA, 2005; CARVALHO, 2008; ALMEIDA, 2010; NÓBREGA </w:t>
      </w:r>
      <w:r w:rsidRPr="007D7A54">
        <w:rPr>
          <w:rFonts w:ascii="Times New Roman" w:hAnsi="Times New Roman"/>
          <w:i/>
        </w:rPr>
        <w:t>et al.</w:t>
      </w:r>
      <w:r w:rsidRPr="007D7A54">
        <w:rPr>
          <w:rFonts w:ascii="Times New Roman" w:hAnsi="Times New Roman"/>
        </w:rPr>
        <w:t>, 2013; CUNHA, 2017).</w:t>
      </w:r>
    </w:p>
    <w:p w14:paraId="0773C30E" w14:textId="77777777" w:rsidR="007D7A54" w:rsidRPr="007D7A54" w:rsidRDefault="007D7A54" w:rsidP="007D7A54">
      <w:pPr>
        <w:spacing w:after="0" w:line="360" w:lineRule="auto"/>
        <w:ind w:left="720" w:firstLine="0"/>
        <w:rPr>
          <w:rFonts w:ascii="Times New Roman" w:hAnsi="Times New Roman"/>
        </w:rPr>
      </w:pPr>
      <w:r w:rsidRPr="007D7A54">
        <w:rPr>
          <w:rFonts w:ascii="Times New Roman" w:hAnsi="Times New Roman"/>
        </w:rPr>
        <w:t xml:space="preserve">Ex.2: Souza (2005); Carvalho (2008); Almeida (2010); Nóbrega </w:t>
      </w:r>
      <w:r w:rsidRPr="007D7A54">
        <w:rPr>
          <w:rFonts w:ascii="Times New Roman" w:hAnsi="Times New Roman"/>
          <w:i/>
        </w:rPr>
        <w:t>et al</w:t>
      </w:r>
      <w:r w:rsidRPr="007D7A54">
        <w:rPr>
          <w:rFonts w:ascii="Times New Roman" w:hAnsi="Times New Roman"/>
        </w:rPr>
        <w:t>. (2013); Cunha (2017).</w:t>
      </w:r>
    </w:p>
    <w:p w14:paraId="7F0E9F36" w14:textId="77777777" w:rsidR="007D7A54" w:rsidRPr="007D7A54" w:rsidRDefault="007D7A54" w:rsidP="007D7A54">
      <w:pPr>
        <w:numPr>
          <w:ilvl w:val="0"/>
          <w:numId w:val="8"/>
        </w:numPr>
        <w:suppressAutoHyphens w:val="0"/>
        <w:spacing w:after="0" w:line="360" w:lineRule="auto"/>
        <w:rPr>
          <w:rFonts w:ascii="Times New Roman" w:hAnsi="Times New Roman"/>
        </w:rPr>
      </w:pPr>
      <w:r w:rsidRPr="007D7A54">
        <w:rPr>
          <w:rFonts w:ascii="Times New Roman" w:hAnsi="Times New Roman"/>
        </w:rPr>
        <w:t xml:space="preserve">Textos com duas ou três autorias: Johannes e Kimberley (2017, p. 15) (no corpo do texto) ou (JOHANNES; KIMBERLEY, 2017, p. 15) (dentro dos parênteses); </w:t>
      </w:r>
      <w:r w:rsidRPr="007D7A54">
        <w:rPr>
          <w:rFonts w:ascii="Times New Roman" w:hAnsi="Times New Roman"/>
        </w:rPr>
        <w:lastRenderedPageBreak/>
        <w:t xml:space="preserve">Johannes, Kimberley e </w:t>
      </w:r>
      <w:proofErr w:type="spellStart"/>
      <w:r w:rsidRPr="007D7A54">
        <w:rPr>
          <w:rFonts w:ascii="Times New Roman" w:hAnsi="Times New Roman"/>
        </w:rPr>
        <w:t>Basol</w:t>
      </w:r>
      <w:proofErr w:type="spellEnd"/>
      <w:r w:rsidRPr="007D7A54">
        <w:rPr>
          <w:rFonts w:ascii="Times New Roman" w:hAnsi="Times New Roman"/>
        </w:rPr>
        <w:t xml:space="preserve"> (2017, p. 15) (no corpo do texto) ou (JOHANNES; KIMBERLEY; BASOL, 2017, p. 15) (dentro dos parênteses).</w:t>
      </w:r>
    </w:p>
    <w:p w14:paraId="6EFEE47C" w14:textId="77777777" w:rsidR="007D7A54" w:rsidRPr="007D7A54" w:rsidRDefault="007D7A54" w:rsidP="007D7A54">
      <w:pPr>
        <w:numPr>
          <w:ilvl w:val="0"/>
          <w:numId w:val="8"/>
        </w:numPr>
        <w:suppressAutoHyphens w:val="0"/>
        <w:spacing w:after="0" w:line="360" w:lineRule="auto"/>
        <w:rPr>
          <w:rFonts w:ascii="Times New Roman" w:hAnsi="Times New Roman"/>
        </w:rPr>
      </w:pPr>
      <w:r w:rsidRPr="007D7A54">
        <w:rPr>
          <w:rFonts w:ascii="Times New Roman" w:hAnsi="Times New Roman"/>
        </w:rPr>
        <w:t xml:space="preserve">Textos com mais de três autorias: (SANTANA </w:t>
      </w:r>
      <w:r w:rsidRPr="007D7A54">
        <w:rPr>
          <w:rFonts w:ascii="Times New Roman" w:hAnsi="Times New Roman"/>
          <w:i/>
        </w:rPr>
        <w:t>et al.</w:t>
      </w:r>
      <w:r w:rsidRPr="007D7A54">
        <w:rPr>
          <w:rFonts w:ascii="Times New Roman" w:hAnsi="Times New Roman"/>
        </w:rPr>
        <w:t xml:space="preserve">, 2015) (dentro dos parênteses) ou Santana </w:t>
      </w:r>
      <w:r w:rsidRPr="007D7A54">
        <w:rPr>
          <w:rFonts w:ascii="Times New Roman" w:hAnsi="Times New Roman"/>
          <w:i/>
        </w:rPr>
        <w:t>et al.</w:t>
      </w:r>
      <w:r w:rsidRPr="007D7A54">
        <w:rPr>
          <w:rFonts w:ascii="Times New Roman" w:hAnsi="Times New Roman"/>
        </w:rPr>
        <w:t xml:space="preserve"> (2015) (fora dos parênteses);</w:t>
      </w:r>
    </w:p>
    <w:p w14:paraId="43904B47" w14:textId="77777777" w:rsidR="007D7A54" w:rsidRPr="007D7A54" w:rsidRDefault="007D7A54" w:rsidP="007D7A54">
      <w:pPr>
        <w:numPr>
          <w:ilvl w:val="0"/>
          <w:numId w:val="8"/>
        </w:numPr>
        <w:suppressAutoHyphens w:val="0"/>
        <w:spacing w:after="0" w:line="360" w:lineRule="auto"/>
        <w:rPr>
          <w:rFonts w:ascii="Times New Roman" w:hAnsi="Times New Roman"/>
        </w:rPr>
      </w:pPr>
      <w:r w:rsidRPr="007D7A54">
        <w:rPr>
          <w:rFonts w:ascii="Times New Roman" w:hAnsi="Times New Roman"/>
        </w:rPr>
        <w:t>Citações da mesma autoria, de obras publicadas no mesmo ano, acrescentar uma letra minúscula após a data, sem espaçamento. Ex.: (BAPTISTA, 2010a, 2010b) ou Baptista (2010a; 2010b).</w:t>
      </w:r>
    </w:p>
    <w:p w14:paraId="11A4C1BB" w14:textId="77777777" w:rsidR="007D7A54" w:rsidRPr="007D7A54" w:rsidRDefault="007D7A54" w:rsidP="007D7A54">
      <w:pPr>
        <w:numPr>
          <w:ilvl w:val="0"/>
          <w:numId w:val="8"/>
        </w:numPr>
        <w:suppressAutoHyphens w:val="0"/>
        <w:spacing w:after="0" w:line="360" w:lineRule="auto"/>
        <w:rPr>
          <w:rFonts w:ascii="Times New Roman" w:hAnsi="Times New Roman"/>
        </w:rPr>
      </w:pPr>
      <w:r w:rsidRPr="007D7A54">
        <w:rPr>
          <w:rFonts w:ascii="Times New Roman" w:hAnsi="Times New Roman"/>
        </w:rPr>
        <w:t>Citações da mesma autoria, de obras publicadas em anos diferentes, aplicar a ordem cronológica de data de publicação dos documentos, separados por ponto e vírgula (;). Ex.: (SANTOS, 2010; 2012; 2016).</w:t>
      </w:r>
    </w:p>
    <w:p w14:paraId="78A8DBBA" w14:textId="77777777" w:rsidR="007D7A54" w:rsidRPr="007D7A54" w:rsidRDefault="007D7A54" w:rsidP="007D7A54">
      <w:pPr>
        <w:spacing w:after="0" w:line="360" w:lineRule="auto"/>
        <w:ind w:firstLine="0"/>
        <w:rPr>
          <w:rFonts w:ascii="Times New Roman" w:hAnsi="Times New Roman"/>
        </w:rPr>
      </w:pPr>
    </w:p>
    <w:p w14:paraId="538EC8A0" w14:textId="002FF442" w:rsidR="007D7A54" w:rsidRDefault="007D7A54" w:rsidP="007D7A54">
      <w:pPr>
        <w:spacing w:after="0"/>
        <w:ind w:firstLine="0"/>
        <w:rPr>
          <w:rFonts w:ascii="Times New Roman" w:hAnsi="Times New Roman"/>
          <w:b/>
          <w:smallCaps/>
        </w:rPr>
      </w:pPr>
      <w:r w:rsidRPr="007D7A54">
        <w:rPr>
          <w:rFonts w:ascii="Times New Roman" w:hAnsi="Times New Roman"/>
          <w:b/>
          <w:smallCaps/>
        </w:rPr>
        <w:t>3 METODOLOGIA</w:t>
      </w:r>
    </w:p>
    <w:p w14:paraId="4ABA28DF" w14:textId="77777777" w:rsidR="007D7A54" w:rsidRPr="007D7A54" w:rsidRDefault="007D7A54" w:rsidP="007D7A54">
      <w:pPr>
        <w:spacing w:after="0"/>
        <w:ind w:firstLine="0"/>
        <w:rPr>
          <w:rFonts w:ascii="Times New Roman" w:hAnsi="Times New Roman"/>
          <w:b/>
          <w:smallCaps/>
        </w:rPr>
      </w:pPr>
    </w:p>
    <w:p w14:paraId="27B391EC" w14:textId="77777777" w:rsidR="007D7A54" w:rsidRPr="007D7A54" w:rsidRDefault="007D7A54" w:rsidP="007D7A54">
      <w:pPr>
        <w:spacing w:after="0" w:line="360" w:lineRule="auto"/>
        <w:rPr>
          <w:rFonts w:ascii="Times New Roman" w:hAnsi="Times New Roman"/>
        </w:rPr>
      </w:pPr>
      <w:r w:rsidRPr="007D7A54">
        <w:rPr>
          <w:rFonts w:ascii="Times New Roman" w:hAnsi="Times New Roman"/>
        </w:rPr>
        <w:t>Descreva de forma clara e detalhada como a pesquisa foi conduzida, esclarecendo, por exemplo:</w:t>
      </w:r>
    </w:p>
    <w:p w14:paraId="2EF1C9FA" w14:textId="77777777" w:rsidR="007D7A54" w:rsidRPr="007D7A54" w:rsidRDefault="007D7A54" w:rsidP="007D7A54">
      <w:pPr>
        <w:numPr>
          <w:ilvl w:val="0"/>
          <w:numId w:val="3"/>
        </w:numPr>
        <w:suppressAutoHyphens w:val="0"/>
        <w:spacing w:after="0" w:line="360" w:lineRule="auto"/>
        <w:rPr>
          <w:rFonts w:ascii="Times New Roman" w:hAnsi="Times New Roman"/>
        </w:rPr>
      </w:pPr>
      <w:r w:rsidRPr="007D7A54">
        <w:rPr>
          <w:rFonts w:ascii="Times New Roman" w:hAnsi="Times New Roman"/>
        </w:rPr>
        <w:t>Tipo e abordagem da pesquisa (qualitativa, quantitativa, experimental, bibliográfica, estudo de caso etc.);</w:t>
      </w:r>
    </w:p>
    <w:p w14:paraId="0CDE3AFD" w14:textId="77777777" w:rsidR="007D7A54" w:rsidRPr="007D7A54" w:rsidRDefault="007D7A54" w:rsidP="007D7A54">
      <w:pPr>
        <w:numPr>
          <w:ilvl w:val="0"/>
          <w:numId w:val="3"/>
        </w:numPr>
        <w:suppressAutoHyphens w:val="0"/>
        <w:spacing w:after="0" w:line="360" w:lineRule="auto"/>
        <w:rPr>
          <w:rFonts w:ascii="Times New Roman" w:hAnsi="Times New Roman"/>
        </w:rPr>
      </w:pPr>
      <w:r w:rsidRPr="007D7A54">
        <w:rPr>
          <w:rFonts w:ascii="Times New Roman" w:hAnsi="Times New Roman"/>
        </w:rPr>
        <w:t>Procedimentos e técnicas utilizados (coleta de dados, instrumentos, experimentos, entrevistas, observações, análise estatística etc.);</w:t>
      </w:r>
    </w:p>
    <w:p w14:paraId="4489B41B" w14:textId="77777777" w:rsidR="007D7A54" w:rsidRPr="007D7A54" w:rsidRDefault="007D7A54" w:rsidP="007D7A54">
      <w:pPr>
        <w:numPr>
          <w:ilvl w:val="0"/>
          <w:numId w:val="3"/>
        </w:numPr>
        <w:suppressAutoHyphens w:val="0"/>
        <w:spacing w:after="0" w:line="360" w:lineRule="auto"/>
        <w:rPr>
          <w:rFonts w:ascii="Times New Roman" w:hAnsi="Times New Roman"/>
        </w:rPr>
      </w:pPr>
      <w:r w:rsidRPr="007D7A54">
        <w:rPr>
          <w:rFonts w:ascii="Times New Roman" w:hAnsi="Times New Roman"/>
        </w:rPr>
        <w:t>Critérios de análise que permitem avaliar os resultados;</w:t>
      </w:r>
    </w:p>
    <w:p w14:paraId="71CF527D" w14:textId="77777777" w:rsidR="007D7A54" w:rsidRPr="007D7A54" w:rsidRDefault="007D7A54" w:rsidP="007D7A54">
      <w:pPr>
        <w:numPr>
          <w:ilvl w:val="0"/>
          <w:numId w:val="3"/>
        </w:numPr>
        <w:suppressAutoHyphens w:val="0"/>
        <w:spacing w:after="0" w:line="360" w:lineRule="auto"/>
        <w:rPr>
          <w:rFonts w:ascii="Times New Roman" w:hAnsi="Times New Roman"/>
        </w:rPr>
      </w:pPr>
      <w:r w:rsidRPr="007D7A54">
        <w:rPr>
          <w:rFonts w:ascii="Times New Roman" w:hAnsi="Times New Roman"/>
        </w:rPr>
        <w:t>Relação entre metodologia e objetivos, mostrando que os métodos escolhidos são adequados para responder à questão de pesquisa ou testar a hipótese.</w:t>
      </w:r>
    </w:p>
    <w:p w14:paraId="399C67B7" w14:textId="77777777" w:rsidR="007D7A54" w:rsidRPr="007D7A54" w:rsidRDefault="007D7A54" w:rsidP="007D7A54">
      <w:pPr>
        <w:spacing w:after="0"/>
        <w:ind w:firstLine="0"/>
        <w:rPr>
          <w:rFonts w:ascii="Times New Roman" w:hAnsi="Times New Roman"/>
          <w:b/>
          <w:smallCaps/>
        </w:rPr>
      </w:pPr>
    </w:p>
    <w:p w14:paraId="4043BD4F" w14:textId="77777777" w:rsidR="007D7A54" w:rsidRPr="007D7A54" w:rsidRDefault="007D7A54" w:rsidP="007D7A54">
      <w:pPr>
        <w:spacing w:after="0"/>
        <w:ind w:firstLine="0"/>
        <w:rPr>
          <w:rFonts w:ascii="Times New Roman" w:hAnsi="Times New Roman"/>
          <w:b/>
          <w:smallCaps/>
        </w:rPr>
      </w:pPr>
      <w:r w:rsidRPr="007D7A54">
        <w:rPr>
          <w:rFonts w:ascii="Times New Roman" w:hAnsi="Times New Roman"/>
          <w:b/>
          <w:smallCaps/>
        </w:rPr>
        <w:t>4 RESULTADOS E ANÁLISES</w:t>
      </w:r>
    </w:p>
    <w:p w14:paraId="01C253C6" w14:textId="77777777" w:rsidR="007D7A54" w:rsidRPr="007D7A54" w:rsidRDefault="007D7A54" w:rsidP="007D7A54">
      <w:pPr>
        <w:spacing w:after="0"/>
        <w:ind w:firstLine="0"/>
        <w:rPr>
          <w:rFonts w:ascii="Times New Roman" w:hAnsi="Times New Roman"/>
          <w:b/>
          <w:smallCaps/>
        </w:rPr>
      </w:pPr>
    </w:p>
    <w:p w14:paraId="17147EC4" w14:textId="77777777" w:rsidR="007D7A54" w:rsidRPr="007D7A54" w:rsidRDefault="007D7A54" w:rsidP="007D7A54">
      <w:pPr>
        <w:spacing w:after="0" w:line="360" w:lineRule="auto"/>
        <w:rPr>
          <w:rFonts w:ascii="Times New Roman" w:hAnsi="Times New Roman"/>
        </w:rPr>
      </w:pPr>
      <w:r w:rsidRPr="007D7A54">
        <w:rPr>
          <w:rFonts w:ascii="Times New Roman" w:hAnsi="Times New Roman"/>
        </w:rPr>
        <w:t>Apresente os principais resultados obtidos (parciais ou finais), acompanhados de análise crítica. Nesta seção, espera-se que o autor:</w:t>
      </w:r>
    </w:p>
    <w:p w14:paraId="084FE2A7" w14:textId="77777777" w:rsidR="007D7A54" w:rsidRPr="007D7A54" w:rsidRDefault="007D7A54" w:rsidP="007D7A54">
      <w:pPr>
        <w:numPr>
          <w:ilvl w:val="0"/>
          <w:numId w:val="4"/>
        </w:numPr>
        <w:suppressAutoHyphens w:val="0"/>
        <w:spacing w:after="0" w:line="360" w:lineRule="auto"/>
        <w:rPr>
          <w:rFonts w:ascii="Times New Roman" w:hAnsi="Times New Roman"/>
        </w:rPr>
      </w:pPr>
      <w:r w:rsidRPr="007D7A54">
        <w:rPr>
          <w:rFonts w:ascii="Times New Roman" w:hAnsi="Times New Roman"/>
        </w:rPr>
        <w:t>Descreva os achados de maneira clara e organizada, podendo usar tabelas, gráficos, figuras e descrições qualitativas;</w:t>
      </w:r>
    </w:p>
    <w:p w14:paraId="7BB6C2AF" w14:textId="77777777" w:rsidR="007D7A54" w:rsidRPr="007D7A54" w:rsidRDefault="007D7A54" w:rsidP="007D7A54">
      <w:pPr>
        <w:numPr>
          <w:ilvl w:val="0"/>
          <w:numId w:val="4"/>
        </w:numPr>
        <w:suppressAutoHyphens w:val="0"/>
        <w:spacing w:after="0" w:line="360" w:lineRule="auto"/>
        <w:rPr>
          <w:rFonts w:ascii="Times New Roman" w:hAnsi="Times New Roman"/>
        </w:rPr>
      </w:pPr>
      <w:r w:rsidRPr="007D7A54">
        <w:rPr>
          <w:rFonts w:ascii="Times New Roman" w:hAnsi="Times New Roman"/>
        </w:rPr>
        <w:t>Analise os resultados, relacionando-os com a literatura apresentada na fundamentação teórica;</w:t>
      </w:r>
    </w:p>
    <w:p w14:paraId="2D579F3F" w14:textId="77777777" w:rsidR="007D7A54" w:rsidRPr="007D7A54" w:rsidRDefault="007D7A54" w:rsidP="007D7A54">
      <w:pPr>
        <w:numPr>
          <w:ilvl w:val="0"/>
          <w:numId w:val="4"/>
        </w:numPr>
        <w:suppressAutoHyphens w:val="0"/>
        <w:spacing w:after="0" w:line="360" w:lineRule="auto"/>
        <w:rPr>
          <w:rFonts w:ascii="Times New Roman" w:hAnsi="Times New Roman"/>
        </w:rPr>
      </w:pPr>
      <w:r w:rsidRPr="007D7A54">
        <w:rPr>
          <w:rFonts w:ascii="Times New Roman" w:hAnsi="Times New Roman"/>
        </w:rPr>
        <w:t>Discuta implicações, destacando como os resultados respondem à pergunta de pesquisa, confirmam (ou refutam) a hipótese e contribuem para a área.</w:t>
      </w:r>
    </w:p>
    <w:p w14:paraId="15850E7A" w14:textId="77777777" w:rsidR="007D7A54" w:rsidRPr="007D7A54" w:rsidRDefault="007D7A54" w:rsidP="007D7A54">
      <w:pPr>
        <w:spacing w:after="0"/>
        <w:ind w:firstLine="0"/>
        <w:rPr>
          <w:rFonts w:ascii="Times New Roman" w:hAnsi="Times New Roman"/>
          <w:b/>
          <w:smallCaps/>
        </w:rPr>
      </w:pPr>
    </w:p>
    <w:p w14:paraId="2C8928F3" w14:textId="77777777" w:rsidR="007D7A54" w:rsidRPr="007D7A54" w:rsidRDefault="007D7A54" w:rsidP="007D7A54">
      <w:pPr>
        <w:spacing w:after="0"/>
        <w:ind w:firstLine="0"/>
        <w:rPr>
          <w:rFonts w:ascii="Times New Roman" w:hAnsi="Times New Roman"/>
          <w:b/>
          <w:smallCaps/>
        </w:rPr>
      </w:pPr>
      <w:r w:rsidRPr="007D7A54">
        <w:rPr>
          <w:rFonts w:ascii="Times New Roman" w:hAnsi="Times New Roman"/>
          <w:b/>
          <w:smallCaps/>
        </w:rPr>
        <w:lastRenderedPageBreak/>
        <w:t>5 CONCLUSÃO</w:t>
      </w:r>
    </w:p>
    <w:p w14:paraId="24F4C8D2" w14:textId="77777777" w:rsidR="007D7A54" w:rsidRPr="007D7A54" w:rsidRDefault="007D7A54" w:rsidP="007D7A54">
      <w:pPr>
        <w:spacing w:after="0"/>
        <w:ind w:firstLine="0"/>
        <w:rPr>
          <w:rFonts w:ascii="Times New Roman" w:hAnsi="Times New Roman"/>
          <w:b/>
          <w:smallCaps/>
        </w:rPr>
      </w:pPr>
    </w:p>
    <w:p w14:paraId="5DC8F242" w14:textId="77777777" w:rsidR="007D7A54" w:rsidRPr="007D7A54" w:rsidRDefault="007D7A54" w:rsidP="007D7A54">
      <w:pPr>
        <w:spacing w:after="0" w:line="360" w:lineRule="auto"/>
        <w:rPr>
          <w:rFonts w:ascii="Times New Roman" w:hAnsi="Times New Roman"/>
        </w:rPr>
      </w:pPr>
      <w:r w:rsidRPr="007D7A54">
        <w:rPr>
          <w:rFonts w:ascii="Times New Roman" w:hAnsi="Times New Roman"/>
        </w:rPr>
        <w:t>Na conclusão, faça uma síntese do trabalho contemplando:</w:t>
      </w:r>
    </w:p>
    <w:p w14:paraId="0102C33E" w14:textId="77777777" w:rsidR="007D7A54" w:rsidRPr="007D7A54" w:rsidRDefault="007D7A54" w:rsidP="007D7A54">
      <w:pPr>
        <w:numPr>
          <w:ilvl w:val="0"/>
          <w:numId w:val="12"/>
        </w:numPr>
        <w:suppressAutoHyphens w:val="0"/>
        <w:spacing w:after="0" w:line="360" w:lineRule="auto"/>
        <w:rPr>
          <w:rFonts w:ascii="Times New Roman" w:hAnsi="Times New Roman"/>
        </w:rPr>
      </w:pPr>
      <w:r w:rsidRPr="007D7A54">
        <w:rPr>
          <w:rFonts w:ascii="Times New Roman" w:hAnsi="Times New Roman"/>
        </w:rPr>
        <w:t>Resumo das principais descobertas e sua relação com os objetivos propostos;</w:t>
      </w:r>
    </w:p>
    <w:p w14:paraId="6208DF43" w14:textId="77777777" w:rsidR="007D7A54" w:rsidRPr="007D7A54" w:rsidRDefault="007D7A54" w:rsidP="007D7A54">
      <w:pPr>
        <w:numPr>
          <w:ilvl w:val="0"/>
          <w:numId w:val="12"/>
        </w:numPr>
        <w:suppressAutoHyphens w:val="0"/>
        <w:spacing w:after="0" w:line="360" w:lineRule="auto"/>
        <w:rPr>
          <w:rFonts w:ascii="Times New Roman" w:hAnsi="Times New Roman"/>
        </w:rPr>
      </w:pPr>
      <w:r w:rsidRPr="007D7A54">
        <w:rPr>
          <w:rFonts w:ascii="Times New Roman" w:hAnsi="Times New Roman"/>
        </w:rPr>
        <w:t>Contribuições principais, destacando os impactos científicos, sociais, culturais ou tecnológicos alcançados;</w:t>
      </w:r>
    </w:p>
    <w:p w14:paraId="096A00F6" w14:textId="77777777" w:rsidR="007D7A54" w:rsidRPr="007D7A54" w:rsidRDefault="007D7A54" w:rsidP="007D7A54">
      <w:pPr>
        <w:numPr>
          <w:ilvl w:val="0"/>
          <w:numId w:val="12"/>
        </w:numPr>
        <w:suppressAutoHyphens w:val="0"/>
        <w:spacing w:after="0" w:line="360" w:lineRule="auto"/>
        <w:rPr>
          <w:rFonts w:ascii="Times New Roman" w:hAnsi="Times New Roman"/>
        </w:rPr>
      </w:pPr>
      <w:r w:rsidRPr="007D7A54">
        <w:rPr>
          <w:rFonts w:ascii="Times New Roman" w:hAnsi="Times New Roman"/>
        </w:rPr>
        <w:t>Reflexão crítica sobre as limitações da pesquisa;</w:t>
      </w:r>
    </w:p>
    <w:p w14:paraId="42B3805C" w14:textId="77777777" w:rsidR="007D7A54" w:rsidRPr="007D7A54" w:rsidRDefault="007D7A54" w:rsidP="007D7A54">
      <w:pPr>
        <w:numPr>
          <w:ilvl w:val="0"/>
          <w:numId w:val="12"/>
        </w:numPr>
        <w:suppressAutoHyphens w:val="0"/>
        <w:spacing w:after="0" w:line="360" w:lineRule="auto"/>
        <w:rPr>
          <w:rFonts w:ascii="Times New Roman" w:hAnsi="Times New Roman"/>
        </w:rPr>
      </w:pPr>
      <w:r w:rsidRPr="007D7A54">
        <w:rPr>
          <w:rFonts w:ascii="Times New Roman" w:hAnsi="Times New Roman"/>
        </w:rPr>
        <w:t>Indicação de perspectivas futuras, sugerindo novos estudos, aplicações práticas ou desdobramentos da proposta.</w:t>
      </w:r>
    </w:p>
    <w:p w14:paraId="7B501C97" w14:textId="77777777" w:rsidR="007D7A54" w:rsidRPr="007D7A54" w:rsidRDefault="007D7A54" w:rsidP="007D7A54">
      <w:pPr>
        <w:spacing w:after="0" w:line="360" w:lineRule="auto"/>
        <w:rPr>
          <w:rFonts w:ascii="Times New Roman" w:hAnsi="Times New Roman"/>
        </w:rPr>
      </w:pPr>
    </w:p>
    <w:p w14:paraId="4B65BE85" w14:textId="77777777" w:rsidR="007D7A54" w:rsidRPr="007D7A54" w:rsidRDefault="007D7A54" w:rsidP="007D7A54">
      <w:pPr>
        <w:keepNext/>
        <w:widowControl/>
        <w:spacing w:after="0"/>
        <w:ind w:firstLine="0"/>
        <w:jc w:val="center"/>
        <w:rPr>
          <w:rFonts w:ascii="Times New Roman" w:hAnsi="Times New Roman"/>
          <w:b/>
          <w:smallCaps/>
          <w:color w:val="000000"/>
        </w:rPr>
      </w:pPr>
      <w:r w:rsidRPr="007D7A54">
        <w:rPr>
          <w:rFonts w:ascii="Times New Roman" w:hAnsi="Times New Roman"/>
          <w:b/>
          <w:smallCaps/>
          <w:color w:val="000000"/>
        </w:rPr>
        <w:t>AGRADECIMENTOS</w:t>
      </w:r>
    </w:p>
    <w:p w14:paraId="194AE34A" w14:textId="77777777" w:rsidR="007D7A54" w:rsidRPr="007D7A54" w:rsidRDefault="007D7A54" w:rsidP="007D7A54">
      <w:pPr>
        <w:spacing w:after="0"/>
        <w:rPr>
          <w:rFonts w:ascii="Times New Roman" w:hAnsi="Times New Roman"/>
        </w:rPr>
      </w:pPr>
    </w:p>
    <w:p w14:paraId="68FE41BB" w14:textId="77777777" w:rsidR="007D7A54" w:rsidRPr="007D7A54" w:rsidRDefault="007D7A54" w:rsidP="007D7A54">
      <w:pPr>
        <w:spacing w:after="0" w:line="360" w:lineRule="auto"/>
        <w:rPr>
          <w:rFonts w:ascii="Times New Roman" w:hAnsi="Times New Roman"/>
          <w:color w:val="000000"/>
        </w:rPr>
      </w:pPr>
      <w:r w:rsidRPr="007D7A54">
        <w:rPr>
          <w:rFonts w:ascii="Times New Roman" w:hAnsi="Times New Roman"/>
          <w:color w:val="000000"/>
          <w:highlight w:val="white"/>
        </w:rPr>
        <w:t>Agradecemos à(ao) [UFCA ou Funcap ou CNPq ou Capes] pelo apoio à realização deste trabalho através da(o) [concessão de bolsa ou auxílio à pesquisa (Processo nº XXX/XXXX-XX].</w:t>
      </w:r>
    </w:p>
    <w:p w14:paraId="7D2C9772" w14:textId="77777777" w:rsidR="007D7A54" w:rsidRPr="007D7A54" w:rsidRDefault="007D7A54" w:rsidP="007D7A54">
      <w:pPr>
        <w:keepNext/>
        <w:widowControl/>
        <w:spacing w:before="480" w:line="360" w:lineRule="auto"/>
        <w:ind w:firstLine="0"/>
        <w:jc w:val="center"/>
        <w:rPr>
          <w:rFonts w:ascii="Times New Roman" w:hAnsi="Times New Roman"/>
          <w:b/>
          <w:smallCaps/>
          <w:color w:val="000000"/>
        </w:rPr>
      </w:pPr>
      <w:r w:rsidRPr="007D7A54">
        <w:rPr>
          <w:rFonts w:ascii="Times New Roman" w:hAnsi="Times New Roman"/>
          <w:b/>
          <w:smallCaps/>
          <w:color w:val="000000"/>
        </w:rPr>
        <w:t>REFERÊNCIAS</w:t>
      </w:r>
    </w:p>
    <w:p w14:paraId="32BADB90" w14:textId="77777777" w:rsidR="007D7A54" w:rsidRPr="007D7A54" w:rsidRDefault="007D7A54" w:rsidP="007D7A54">
      <w:pPr>
        <w:widowControl/>
        <w:spacing w:after="0" w:line="360" w:lineRule="auto"/>
        <w:rPr>
          <w:rFonts w:ascii="Times New Roman" w:hAnsi="Times New Roman"/>
          <w:color w:val="000000"/>
        </w:rPr>
      </w:pPr>
      <w:r w:rsidRPr="007D7A54">
        <w:rPr>
          <w:rFonts w:ascii="Times New Roman" w:hAnsi="Times New Roman"/>
          <w:color w:val="000000"/>
        </w:rPr>
        <w:t xml:space="preserve">As referências deverão seguir a norma NBR 6023/2018. Sem parágrafo, alinhadas à esquerda, fonte Times New Roman, 12, espaçamento simples entre linhas, 12 </w:t>
      </w:r>
      <w:proofErr w:type="spellStart"/>
      <w:r w:rsidRPr="007D7A54">
        <w:rPr>
          <w:rFonts w:ascii="Times New Roman" w:hAnsi="Times New Roman"/>
          <w:color w:val="000000"/>
        </w:rPr>
        <w:t>pt</w:t>
      </w:r>
      <w:proofErr w:type="spellEnd"/>
      <w:r w:rsidRPr="007D7A54">
        <w:rPr>
          <w:rFonts w:ascii="Times New Roman" w:hAnsi="Times New Roman"/>
          <w:color w:val="000000"/>
        </w:rPr>
        <w:t xml:space="preserve"> de espaçamento. O título ‘Referências’ deve ser centralizado.</w:t>
      </w:r>
    </w:p>
    <w:p w14:paraId="4585F390" w14:textId="77777777" w:rsidR="007D7A54" w:rsidRPr="007D7A54" w:rsidRDefault="007D7A54" w:rsidP="007D7A54">
      <w:pPr>
        <w:spacing w:line="360" w:lineRule="auto"/>
        <w:rPr>
          <w:rFonts w:ascii="Times New Roman" w:hAnsi="Times New Roman"/>
        </w:rPr>
      </w:pPr>
      <w:r w:rsidRPr="007D7A54">
        <w:rPr>
          <w:rFonts w:ascii="Times New Roman" w:hAnsi="Times New Roman"/>
        </w:rPr>
        <w:t xml:space="preserve">Se referem a relação das obras consultadas e citadas no texto. As obras são apresentadas em ordem alfabética. A autoria é responsável pela fidedignidade dos dados apresentados. </w:t>
      </w:r>
    </w:p>
    <w:p w14:paraId="3EDDA365" w14:textId="77777777" w:rsidR="007D7A54" w:rsidRPr="007D7A54" w:rsidRDefault="007D7A54" w:rsidP="007D7A54">
      <w:pPr>
        <w:spacing w:line="360" w:lineRule="auto"/>
        <w:rPr>
          <w:rFonts w:ascii="Times New Roman" w:hAnsi="Times New Roman"/>
        </w:rPr>
      </w:pPr>
      <w:r w:rsidRPr="007D7A54">
        <w:rPr>
          <w:rFonts w:ascii="Times New Roman" w:hAnsi="Times New Roman"/>
        </w:rPr>
        <w:t>Exemplos:</w:t>
      </w:r>
    </w:p>
    <w:p w14:paraId="57D2297D" w14:textId="77777777" w:rsidR="007D7A54" w:rsidRPr="007D7A54" w:rsidRDefault="007D7A54" w:rsidP="007D7A54">
      <w:pPr>
        <w:jc w:val="left"/>
        <w:rPr>
          <w:rFonts w:ascii="Times New Roman" w:hAnsi="Times New Roman"/>
          <w:b/>
        </w:rPr>
      </w:pPr>
      <w:r w:rsidRPr="007D7A54">
        <w:rPr>
          <w:rFonts w:ascii="Times New Roman" w:hAnsi="Times New Roman"/>
          <w:b/>
        </w:rPr>
        <w:t>Livro:</w:t>
      </w:r>
    </w:p>
    <w:p w14:paraId="348E8B69" w14:textId="77777777" w:rsidR="007D7A54" w:rsidRPr="007D7A54" w:rsidRDefault="007D7A54" w:rsidP="007D7A54">
      <w:pPr>
        <w:spacing w:before="120"/>
        <w:ind w:firstLine="0"/>
        <w:jc w:val="left"/>
        <w:rPr>
          <w:rFonts w:ascii="Times New Roman" w:hAnsi="Times New Roman"/>
        </w:rPr>
      </w:pPr>
      <w:r w:rsidRPr="007D7A54">
        <w:rPr>
          <w:rFonts w:ascii="Times New Roman" w:hAnsi="Times New Roman"/>
        </w:rPr>
        <w:t xml:space="preserve">RICCEUR, Paul. </w:t>
      </w:r>
      <w:r w:rsidRPr="007D7A54">
        <w:rPr>
          <w:rFonts w:ascii="Times New Roman" w:hAnsi="Times New Roman"/>
          <w:b/>
        </w:rPr>
        <w:t>A memória, a história, o esquecimento</w:t>
      </w:r>
      <w:r w:rsidRPr="007D7A54">
        <w:rPr>
          <w:rFonts w:ascii="Times New Roman" w:hAnsi="Times New Roman"/>
        </w:rPr>
        <w:t>. Campinas: Editora Unicamp, 2007. 535 p.</w:t>
      </w:r>
    </w:p>
    <w:p w14:paraId="5B86FD4E" w14:textId="77777777" w:rsidR="007D7A54" w:rsidRPr="007D7A54" w:rsidRDefault="007D7A54" w:rsidP="007D7A54">
      <w:pPr>
        <w:rPr>
          <w:rFonts w:ascii="Times New Roman" w:hAnsi="Times New Roman"/>
          <w:b/>
        </w:rPr>
      </w:pPr>
      <w:r w:rsidRPr="007D7A54">
        <w:rPr>
          <w:rFonts w:ascii="Times New Roman" w:hAnsi="Times New Roman"/>
          <w:b/>
        </w:rPr>
        <w:t>Capítulo de livro:</w:t>
      </w:r>
    </w:p>
    <w:p w14:paraId="64B08215" w14:textId="77777777" w:rsidR="007D7A54" w:rsidRPr="007D7A54" w:rsidRDefault="007D7A54" w:rsidP="007D7A54">
      <w:pPr>
        <w:spacing w:before="120"/>
        <w:ind w:firstLine="0"/>
        <w:jc w:val="left"/>
        <w:rPr>
          <w:rFonts w:ascii="Times New Roman" w:hAnsi="Times New Roman"/>
        </w:rPr>
      </w:pPr>
      <w:r w:rsidRPr="007D7A54">
        <w:rPr>
          <w:rFonts w:ascii="Times New Roman" w:hAnsi="Times New Roman"/>
        </w:rPr>
        <w:t xml:space="preserve">HUFF, </w:t>
      </w:r>
      <w:r w:rsidRPr="007D7A54">
        <w:rPr>
          <w:rFonts w:ascii="Times New Roman" w:hAnsi="Times New Roman"/>
          <w:highlight w:val="white"/>
        </w:rPr>
        <w:t xml:space="preserve">Anne </w:t>
      </w:r>
      <w:proofErr w:type="spellStart"/>
      <w:r w:rsidRPr="007D7A54">
        <w:rPr>
          <w:rFonts w:ascii="Times New Roman" w:hAnsi="Times New Roman"/>
          <w:highlight w:val="white"/>
        </w:rPr>
        <w:t>Sigismund</w:t>
      </w:r>
      <w:proofErr w:type="spellEnd"/>
      <w:r w:rsidRPr="007D7A54">
        <w:rPr>
          <w:rFonts w:ascii="Times New Roman" w:hAnsi="Times New Roman"/>
        </w:rPr>
        <w:t xml:space="preserve">; NARAPAREDDY, </w:t>
      </w:r>
      <w:proofErr w:type="spellStart"/>
      <w:r w:rsidRPr="007D7A54">
        <w:rPr>
          <w:rFonts w:ascii="Times New Roman" w:hAnsi="Times New Roman"/>
          <w:highlight w:val="white"/>
        </w:rPr>
        <w:t>Vijaya</w:t>
      </w:r>
      <w:proofErr w:type="spellEnd"/>
      <w:r w:rsidRPr="007D7A54">
        <w:rPr>
          <w:rFonts w:ascii="Times New Roman" w:hAnsi="Times New Roman"/>
        </w:rPr>
        <w:t xml:space="preserve">; FLETCHER, </w:t>
      </w:r>
      <w:r w:rsidRPr="007D7A54">
        <w:rPr>
          <w:rFonts w:ascii="Times New Roman" w:hAnsi="Times New Roman"/>
          <w:highlight w:val="white"/>
        </w:rPr>
        <w:t xml:space="preserve">Karen </w:t>
      </w:r>
      <w:r w:rsidRPr="007D7A54">
        <w:rPr>
          <w:rFonts w:ascii="Times New Roman" w:hAnsi="Times New Roman"/>
        </w:rPr>
        <w:t xml:space="preserve">E. </w:t>
      </w:r>
      <w:proofErr w:type="spellStart"/>
      <w:r w:rsidRPr="007D7A54">
        <w:rPr>
          <w:rFonts w:ascii="Times New Roman" w:hAnsi="Times New Roman"/>
        </w:rPr>
        <w:t>Coding</w:t>
      </w:r>
      <w:proofErr w:type="spellEnd"/>
      <w:r w:rsidRPr="007D7A54">
        <w:rPr>
          <w:rFonts w:ascii="Times New Roman" w:hAnsi="Times New Roman"/>
        </w:rPr>
        <w:t xml:space="preserve"> </w:t>
      </w:r>
      <w:proofErr w:type="spellStart"/>
      <w:r w:rsidRPr="007D7A54">
        <w:rPr>
          <w:rFonts w:ascii="Times New Roman" w:hAnsi="Times New Roman"/>
        </w:rPr>
        <w:t>the</w:t>
      </w:r>
      <w:proofErr w:type="spellEnd"/>
      <w:r w:rsidRPr="007D7A54">
        <w:rPr>
          <w:rFonts w:ascii="Times New Roman" w:hAnsi="Times New Roman"/>
        </w:rPr>
        <w:t xml:space="preserve"> causal </w:t>
      </w:r>
      <w:proofErr w:type="spellStart"/>
      <w:r w:rsidRPr="007D7A54">
        <w:rPr>
          <w:rFonts w:ascii="Times New Roman" w:hAnsi="Times New Roman"/>
        </w:rPr>
        <w:t>association</w:t>
      </w:r>
      <w:proofErr w:type="spellEnd"/>
      <w:r w:rsidRPr="007D7A54">
        <w:rPr>
          <w:rFonts w:ascii="Times New Roman" w:hAnsi="Times New Roman"/>
        </w:rPr>
        <w:t xml:space="preserve"> </w:t>
      </w:r>
      <w:proofErr w:type="spellStart"/>
      <w:r w:rsidRPr="007D7A54">
        <w:rPr>
          <w:rFonts w:ascii="Times New Roman" w:hAnsi="Times New Roman"/>
        </w:rPr>
        <w:t>of</w:t>
      </w:r>
      <w:proofErr w:type="spellEnd"/>
      <w:r w:rsidRPr="007D7A54">
        <w:rPr>
          <w:rFonts w:ascii="Times New Roman" w:hAnsi="Times New Roman"/>
        </w:rPr>
        <w:t xml:space="preserve"> </w:t>
      </w:r>
      <w:proofErr w:type="spellStart"/>
      <w:r w:rsidRPr="007D7A54">
        <w:rPr>
          <w:rFonts w:ascii="Times New Roman" w:hAnsi="Times New Roman"/>
        </w:rPr>
        <w:t>concepts</w:t>
      </w:r>
      <w:proofErr w:type="spellEnd"/>
      <w:r w:rsidRPr="007D7A54">
        <w:rPr>
          <w:rFonts w:ascii="Times New Roman" w:hAnsi="Times New Roman"/>
        </w:rPr>
        <w:t xml:space="preserve">. </w:t>
      </w:r>
      <w:r w:rsidRPr="007D7A54">
        <w:rPr>
          <w:rFonts w:ascii="Times New Roman" w:hAnsi="Times New Roman"/>
          <w:i/>
        </w:rPr>
        <w:t>In</w:t>
      </w:r>
      <w:r w:rsidRPr="007D7A54">
        <w:rPr>
          <w:rFonts w:ascii="Times New Roman" w:hAnsi="Times New Roman"/>
        </w:rPr>
        <w:t xml:space="preserve">: HUFF, </w:t>
      </w:r>
      <w:r w:rsidRPr="007D7A54">
        <w:rPr>
          <w:rFonts w:ascii="Times New Roman" w:hAnsi="Times New Roman"/>
          <w:highlight w:val="white"/>
        </w:rPr>
        <w:t xml:space="preserve">Anne </w:t>
      </w:r>
      <w:proofErr w:type="spellStart"/>
      <w:r w:rsidRPr="007D7A54">
        <w:rPr>
          <w:rFonts w:ascii="Times New Roman" w:hAnsi="Times New Roman"/>
          <w:highlight w:val="white"/>
        </w:rPr>
        <w:t>Sigismund</w:t>
      </w:r>
      <w:proofErr w:type="spellEnd"/>
      <w:r w:rsidRPr="007D7A54">
        <w:rPr>
          <w:rFonts w:ascii="Times New Roman" w:hAnsi="Times New Roman"/>
        </w:rPr>
        <w:t xml:space="preserve"> (ed.). </w:t>
      </w:r>
      <w:r w:rsidRPr="007D7A54">
        <w:rPr>
          <w:rFonts w:ascii="Times New Roman" w:hAnsi="Times New Roman"/>
          <w:b/>
        </w:rPr>
        <w:t xml:space="preserve">Mapping </w:t>
      </w:r>
      <w:proofErr w:type="spellStart"/>
      <w:r w:rsidRPr="007D7A54">
        <w:rPr>
          <w:rFonts w:ascii="Times New Roman" w:hAnsi="Times New Roman"/>
          <w:b/>
        </w:rPr>
        <w:t>strategic</w:t>
      </w:r>
      <w:proofErr w:type="spellEnd"/>
      <w:r w:rsidRPr="007D7A54">
        <w:rPr>
          <w:rFonts w:ascii="Times New Roman" w:hAnsi="Times New Roman"/>
          <w:b/>
        </w:rPr>
        <w:t xml:space="preserve"> </w:t>
      </w:r>
      <w:proofErr w:type="spellStart"/>
      <w:r w:rsidRPr="007D7A54">
        <w:rPr>
          <w:rFonts w:ascii="Times New Roman" w:hAnsi="Times New Roman"/>
          <w:b/>
        </w:rPr>
        <w:t>thought</w:t>
      </w:r>
      <w:proofErr w:type="spellEnd"/>
      <w:r w:rsidRPr="007D7A54">
        <w:rPr>
          <w:rFonts w:ascii="Times New Roman" w:hAnsi="Times New Roman"/>
        </w:rPr>
        <w:t xml:space="preserve">. New York: </w:t>
      </w:r>
      <w:proofErr w:type="spellStart"/>
      <w:r w:rsidRPr="007D7A54">
        <w:rPr>
          <w:rFonts w:ascii="Times New Roman" w:hAnsi="Times New Roman"/>
        </w:rPr>
        <w:t>Wiley</w:t>
      </w:r>
      <w:proofErr w:type="spellEnd"/>
      <w:r w:rsidRPr="007D7A54">
        <w:rPr>
          <w:rFonts w:ascii="Times New Roman" w:hAnsi="Times New Roman"/>
        </w:rPr>
        <w:t>, 1990. 426 p.</w:t>
      </w:r>
    </w:p>
    <w:p w14:paraId="627B5D48" w14:textId="77777777" w:rsidR="007D7A54" w:rsidRPr="007D7A54" w:rsidRDefault="007D7A54" w:rsidP="007D7A54">
      <w:pPr>
        <w:rPr>
          <w:rFonts w:ascii="Times New Roman" w:hAnsi="Times New Roman"/>
          <w:b/>
        </w:rPr>
      </w:pPr>
      <w:r w:rsidRPr="007D7A54">
        <w:rPr>
          <w:rFonts w:ascii="Times New Roman" w:hAnsi="Times New Roman"/>
          <w:b/>
        </w:rPr>
        <w:t>Livro em suporte eletrônico:</w:t>
      </w:r>
    </w:p>
    <w:p w14:paraId="31B68473" w14:textId="77777777" w:rsidR="007D7A54" w:rsidRPr="007D7A54" w:rsidRDefault="007D7A54" w:rsidP="007D7A54">
      <w:pPr>
        <w:spacing w:before="120"/>
        <w:ind w:firstLine="0"/>
        <w:jc w:val="left"/>
        <w:rPr>
          <w:rFonts w:ascii="Times New Roman" w:hAnsi="Times New Roman"/>
        </w:rPr>
      </w:pPr>
      <w:r w:rsidRPr="007D7A54">
        <w:rPr>
          <w:rFonts w:ascii="Times New Roman" w:hAnsi="Times New Roman"/>
        </w:rPr>
        <w:t xml:space="preserve">FUJITA, Mariângela </w:t>
      </w:r>
      <w:proofErr w:type="spellStart"/>
      <w:r w:rsidRPr="007D7A54">
        <w:rPr>
          <w:rFonts w:ascii="Times New Roman" w:hAnsi="Times New Roman"/>
        </w:rPr>
        <w:t>Spotti</w:t>
      </w:r>
      <w:proofErr w:type="spellEnd"/>
      <w:r w:rsidRPr="007D7A54">
        <w:rPr>
          <w:rFonts w:ascii="Times New Roman" w:hAnsi="Times New Roman"/>
        </w:rPr>
        <w:t xml:space="preserve"> Lopes </w:t>
      </w:r>
      <w:r w:rsidRPr="007D7A54">
        <w:rPr>
          <w:rFonts w:ascii="Times New Roman" w:hAnsi="Times New Roman"/>
          <w:i/>
        </w:rPr>
        <w:t>et al</w:t>
      </w:r>
      <w:r w:rsidRPr="007D7A54">
        <w:rPr>
          <w:rFonts w:ascii="Times New Roman" w:hAnsi="Times New Roman"/>
        </w:rPr>
        <w:t xml:space="preserve">. (org.). </w:t>
      </w:r>
      <w:r w:rsidRPr="007D7A54">
        <w:rPr>
          <w:rFonts w:ascii="Times New Roman" w:hAnsi="Times New Roman"/>
          <w:b/>
        </w:rPr>
        <w:t>A indexação de livros</w:t>
      </w:r>
      <w:r w:rsidRPr="007D7A54">
        <w:rPr>
          <w:rFonts w:ascii="Times New Roman" w:hAnsi="Times New Roman"/>
        </w:rPr>
        <w:t xml:space="preserve">: a percepção de catalogadores e usuários de bibliotecas universitárias. um estudo de observação do </w:t>
      </w:r>
      <w:r w:rsidRPr="007D7A54">
        <w:rPr>
          <w:rFonts w:ascii="Times New Roman" w:hAnsi="Times New Roman"/>
        </w:rPr>
        <w:lastRenderedPageBreak/>
        <w:t xml:space="preserve">contexto sociocognitivo com protocolos verbais. São Paulo: Cultura Acadêmica, 2009. 149 p. Disponível em: </w:t>
      </w:r>
      <w:hyperlink r:id="rId11">
        <w:r w:rsidRPr="007D7A54">
          <w:rPr>
            <w:rFonts w:ascii="Times New Roman" w:hAnsi="Times New Roman"/>
            <w:color w:val="0563C1"/>
            <w:u w:val="single"/>
          </w:rPr>
          <w:t>http://static.scielo.org/scielobooks/wcvbc/pdf/boccato-9788579830150.pdf</w:t>
        </w:r>
      </w:hyperlink>
      <w:r w:rsidRPr="007D7A54">
        <w:rPr>
          <w:rFonts w:ascii="Times New Roman" w:hAnsi="Times New Roman"/>
          <w:color w:val="0563C1"/>
        </w:rPr>
        <w:t>.</w:t>
      </w:r>
      <w:r w:rsidRPr="007D7A54">
        <w:rPr>
          <w:rFonts w:ascii="Times New Roman" w:hAnsi="Times New Roman"/>
        </w:rPr>
        <w:t xml:space="preserve"> Acesso em: 20 jan. 2021.</w:t>
      </w:r>
    </w:p>
    <w:p w14:paraId="4203FBD4" w14:textId="77777777" w:rsidR="007D7A54" w:rsidRPr="007D7A54" w:rsidRDefault="007D7A54" w:rsidP="007D7A54">
      <w:pPr>
        <w:rPr>
          <w:rFonts w:ascii="Times New Roman" w:hAnsi="Times New Roman"/>
          <w:b/>
        </w:rPr>
      </w:pPr>
      <w:r w:rsidRPr="007D7A54">
        <w:rPr>
          <w:rFonts w:ascii="Times New Roman" w:hAnsi="Times New Roman"/>
          <w:b/>
        </w:rPr>
        <w:t xml:space="preserve">Capítulo de livro em suporte eletrônico: </w:t>
      </w:r>
    </w:p>
    <w:p w14:paraId="2DE0DBDE" w14:textId="77777777" w:rsidR="007D7A54" w:rsidRPr="007D7A54" w:rsidRDefault="007D7A54" w:rsidP="007D7A54">
      <w:pPr>
        <w:spacing w:before="120"/>
        <w:ind w:firstLine="0"/>
        <w:jc w:val="left"/>
        <w:rPr>
          <w:rFonts w:ascii="Times New Roman" w:hAnsi="Times New Roman"/>
        </w:rPr>
      </w:pPr>
      <w:r w:rsidRPr="007D7A54">
        <w:rPr>
          <w:rFonts w:ascii="Times New Roman" w:hAnsi="Times New Roman"/>
        </w:rPr>
        <w:t xml:space="preserve">BERNARDINO, Maria Cleide Rodrigues. Biblioteca pública e sociedade: espaços de interação social e empoderamento. </w:t>
      </w:r>
      <w:r w:rsidRPr="007D7A54">
        <w:rPr>
          <w:rFonts w:ascii="Times New Roman" w:hAnsi="Times New Roman"/>
          <w:i/>
        </w:rPr>
        <w:t>In</w:t>
      </w:r>
      <w:r w:rsidRPr="007D7A54">
        <w:rPr>
          <w:rFonts w:ascii="Times New Roman" w:hAnsi="Times New Roman"/>
        </w:rPr>
        <w:t>: CALDAS,</w:t>
      </w:r>
      <w:r w:rsidRPr="007D7A54">
        <w:rPr>
          <w:rFonts w:ascii="Times New Roman" w:hAnsi="Times New Roman"/>
          <w:b/>
        </w:rPr>
        <w:t xml:space="preserve"> </w:t>
      </w:r>
      <w:r w:rsidRPr="007D7A54">
        <w:rPr>
          <w:rFonts w:ascii="Times New Roman" w:hAnsi="Times New Roman"/>
        </w:rPr>
        <w:t xml:space="preserve">Rosangela </w:t>
      </w:r>
      <w:proofErr w:type="spellStart"/>
      <w:r w:rsidRPr="007D7A54">
        <w:rPr>
          <w:rFonts w:ascii="Times New Roman" w:hAnsi="Times New Roman"/>
        </w:rPr>
        <w:t>Formentini</w:t>
      </w:r>
      <w:proofErr w:type="spellEnd"/>
      <w:r w:rsidRPr="007D7A54">
        <w:rPr>
          <w:rFonts w:ascii="Times New Roman" w:hAnsi="Times New Roman"/>
        </w:rPr>
        <w:t xml:space="preserve">; SILVA, Rafaela Carolina da. </w:t>
      </w:r>
      <w:r w:rsidRPr="007D7A54">
        <w:rPr>
          <w:rFonts w:ascii="Times New Roman" w:hAnsi="Times New Roman"/>
          <w:b/>
        </w:rPr>
        <w:t>Bibliotecas e hibridez</w:t>
      </w:r>
      <w:r w:rsidRPr="007D7A54">
        <w:rPr>
          <w:rFonts w:ascii="Times New Roman" w:hAnsi="Times New Roman"/>
        </w:rPr>
        <w:t xml:space="preserve">. Marília, SP: Cultura Acadêmica, 2020. p. 137-164. </w:t>
      </w:r>
      <w:r w:rsidRPr="007D7A54">
        <w:rPr>
          <w:rFonts w:ascii="Times New Roman" w:hAnsi="Times New Roman"/>
          <w:i/>
        </w:rPr>
        <w:t>E-book</w:t>
      </w:r>
      <w:r w:rsidRPr="007D7A54">
        <w:rPr>
          <w:rFonts w:ascii="Times New Roman" w:hAnsi="Times New Roman"/>
        </w:rPr>
        <w:t xml:space="preserve">. Disponível em: </w:t>
      </w:r>
      <w:hyperlink r:id="rId12">
        <w:r w:rsidRPr="007D7A54">
          <w:rPr>
            <w:rFonts w:ascii="Times New Roman" w:hAnsi="Times New Roman"/>
            <w:color w:val="0563C1"/>
            <w:u w:val="single"/>
          </w:rPr>
          <w:t>https://ebooks.marilia.unesp.br/index.php/lab_editorial/catalog/book/188</w:t>
        </w:r>
      </w:hyperlink>
      <w:r w:rsidRPr="007D7A54">
        <w:rPr>
          <w:rFonts w:ascii="Times New Roman" w:hAnsi="Times New Roman"/>
          <w:color w:val="0563C1"/>
        </w:rPr>
        <w:t>.</w:t>
      </w:r>
      <w:r w:rsidRPr="007D7A54">
        <w:rPr>
          <w:rFonts w:ascii="Times New Roman" w:hAnsi="Times New Roman"/>
        </w:rPr>
        <w:t xml:space="preserve"> Acesso em: 7 jan. 2021.</w:t>
      </w:r>
    </w:p>
    <w:p w14:paraId="265FA40C" w14:textId="77777777" w:rsidR="007D7A54" w:rsidRPr="007D7A54" w:rsidRDefault="007D7A54" w:rsidP="007D7A54">
      <w:pPr>
        <w:rPr>
          <w:rFonts w:ascii="Times New Roman" w:hAnsi="Times New Roman"/>
          <w:b/>
        </w:rPr>
      </w:pPr>
      <w:r w:rsidRPr="007D7A54">
        <w:rPr>
          <w:rFonts w:ascii="Times New Roman" w:hAnsi="Times New Roman"/>
          <w:b/>
        </w:rPr>
        <w:t xml:space="preserve">Livro sem indicação do local de publicação </w:t>
      </w:r>
    </w:p>
    <w:p w14:paraId="3E253661" w14:textId="77777777" w:rsidR="007D7A54" w:rsidRPr="007D7A54" w:rsidRDefault="007D7A54" w:rsidP="007D7A54">
      <w:pPr>
        <w:spacing w:before="120"/>
        <w:ind w:firstLine="0"/>
        <w:jc w:val="left"/>
        <w:rPr>
          <w:rFonts w:ascii="Times New Roman" w:hAnsi="Times New Roman"/>
          <w:color w:val="000000"/>
        </w:rPr>
      </w:pPr>
      <w:r w:rsidRPr="007D7A54">
        <w:rPr>
          <w:rFonts w:ascii="Times New Roman" w:hAnsi="Times New Roman"/>
          <w:color w:val="000000"/>
        </w:rPr>
        <w:t xml:space="preserve">KRIEGER, Gustavo; NOVAES, Luís </w:t>
      </w:r>
      <w:proofErr w:type="spellStart"/>
      <w:r w:rsidRPr="007D7A54">
        <w:rPr>
          <w:rFonts w:ascii="Times New Roman" w:hAnsi="Times New Roman"/>
          <w:color w:val="000000"/>
        </w:rPr>
        <w:t>Antonio</w:t>
      </w:r>
      <w:proofErr w:type="spellEnd"/>
      <w:r w:rsidRPr="007D7A54">
        <w:rPr>
          <w:rFonts w:ascii="Times New Roman" w:hAnsi="Times New Roman"/>
          <w:color w:val="000000"/>
        </w:rPr>
        <w:t xml:space="preserve">; FARIA, Tales. </w:t>
      </w:r>
      <w:r w:rsidRPr="007D7A54">
        <w:rPr>
          <w:rFonts w:ascii="Times New Roman" w:hAnsi="Times New Roman"/>
          <w:b/>
          <w:color w:val="000000"/>
        </w:rPr>
        <w:t>Todos os sócios do presidente</w:t>
      </w:r>
      <w:r w:rsidRPr="007D7A54">
        <w:rPr>
          <w:rFonts w:ascii="Times New Roman" w:hAnsi="Times New Roman"/>
          <w:color w:val="000000"/>
        </w:rPr>
        <w:t>. 3. ed. [</w:t>
      </w:r>
      <w:r w:rsidRPr="007D7A54">
        <w:rPr>
          <w:rFonts w:ascii="Times New Roman" w:hAnsi="Times New Roman"/>
          <w:i/>
          <w:color w:val="000000"/>
        </w:rPr>
        <w:t>S. l</w:t>
      </w:r>
      <w:r w:rsidRPr="007D7A54">
        <w:rPr>
          <w:rFonts w:ascii="Times New Roman" w:hAnsi="Times New Roman"/>
          <w:color w:val="000000"/>
        </w:rPr>
        <w:t xml:space="preserve">.]: </w:t>
      </w:r>
      <w:proofErr w:type="spellStart"/>
      <w:r w:rsidRPr="007D7A54">
        <w:rPr>
          <w:rFonts w:ascii="Times New Roman" w:hAnsi="Times New Roman"/>
          <w:color w:val="000000"/>
        </w:rPr>
        <w:t>Scritta</w:t>
      </w:r>
      <w:proofErr w:type="spellEnd"/>
      <w:r w:rsidRPr="007D7A54">
        <w:rPr>
          <w:rFonts w:ascii="Times New Roman" w:hAnsi="Times New Roman"/>
          <w:color w:val="000000"/>
        </w:rPr>
        <w:t>, 1992. 195 p.</w:t>
      </w:r>
    </w:p>
    <w:p w14:paraId="34A3EECC" w14:textId="77777777" w:rsidR="007D7A54" w:rsidRPr="007D7A54" w:rsidRDefault="007D7A54" w:rsidP="007D7A54">
      <w:pPr>
        <w:rPr>
          <w:rFonts w:ascii="Times New Roman" w:hAnsi="Times New Roman"/>
          <w:b/>
        </w:rPr>
      </w:pPr>
      <w:r w:rsidRPr="007D7A54">
        <w:rPr>
          <w:rFonts w:ascii="Times New Roman" w:hAnsi="Times New Roman"/>
          <w:b/>
        </w:rPr>
        <w:t xml:space="preserve">Livro sem indicação de editora </w:t>
      </w:r>
    </w:p>
    <w:p w14:paraId="100CCD7F" w14:textId="77777777" w:rsidR="007D7A54" w:rsidRPr="007D7A54" w:rsidRDefault="007D7A54" w:rsidP="007D7A54">
      <w:pPr>
        <w:ind w:firstLine="0"/>
        <w:jc w:val="left"/>
        <w:rPr>
          <w:rFonts w:ascii="Times New Roman" w:hAnsi="Times New Roman"/>
          <w:color w:val="000000"/>
        </w:rPr>
      </w:pPr>
      <w:r w:rsidRPr="007D7A54">
        <w:rPr>
          <w:rFonts w:ascii="Times New Roman" w:hAnsi="Times New Roman"/>
          <w:color w:val="000000"/>
        </w:rPr>
        <w:t xml:space="preserve">FRANCO, I. </w:t>
      </w:r>
      <w:r w:rsidRPr="007D7A54">
        <w:rPr>
          <w:rFonts w:ascii="Times New Roman" w:hAnsi="Times New Roman"/>
          <w:b/>
          <w:color w:val="000000"/>
        </w:rPr>
        <w:t>Discursos</w:t>
      </w:r>
      <w:r w:rsidRPr="007D7A54">
        <w:rPr>
          <w:rFonts w:ascii="Times New Roman" w:hAnsi="Times New Roman"/>
          <w:color w:val="000000"/>
        </w:rPr>
        <w:t>: de outubro de 1992 a agosto de 1993. Brasília, DF: [</w:t>
      </w:r>
      <w:r w:rsidRPr="007D7A54">
        <w:rPr>
          <w:rFonts w:ascii="Times New Roman" w:hAnsi="Times New Roman"/>
          <w:i/>
          <w:color w:val="000000"/>
        </w:rPr>
        <w:t>s. n.</w:t>
      </w:r>
      <w:r w:rsidRPr="007D7A54">
        <w:rPr>
          <w:rFonts w:ascii="Times New Roman" w:hAnsi="Times New Roman"/>
          <w:color w:val="000000"/>
        </w:rPr>
        <w:t>], 1993.107 p.</w:t>
      </w:r>
    </w:p>
    <w:p w14:paraId="56343C41" w14:textId="77777777" w:rsidR="007D7A54" w:rsidRPr="007D7A54" w:rsidRDefault="007D7A54" w:rsidP="007D7A54">
      <w:pPr>
        <w:rPr>
          <w:rFonts w:ascii="Times New Roman" w:hAnsi="Times New Roman"/>
          <w:b/>
        </w:rPr>
      </w:pPr>
      <w:r w:rsidRPr="007D7A54">
        <w:rPr>
          <w:rFonts w:ascii="Times New Roman" w:hAnsi="Times New Roman"/>
          <w:b/>
        </w:rPr>
        <w:t>Livro sem indicação do local e editora</w:t>
      </w:r>
    </w:p>
    <w:p w14:paraId="2CF86F84" w14:textId="77777777" w:rsidR="007D7A54" w:rsidRPr="007D7A54" w:rsidRDefault="007D7A54" w:rsidP="007D7A54">
      <w:pPr>
        <w:ind w:firstLine="0"/>
        <w:jc w:val="left"/>
        <w:rPr>
          <w:rFonts w:ascii="Times New Roman" w:hAnsi="Times New Roman"/>
          <w:b/>
        </w:rPr>
      </w:pPr>
      <w:r w:rsidRPr="007D7A54">
        <w:rPr>
          <w:rFonts w:ascii="Times New Roman" w:hAnsi="Times New Roman"/>
          <w:color w:val="000000"/>
        </w:rPr>
        <w:t xml:space="preserve">GONÇALVES, F. B. </w:t>
      </w:r>
      <w:r w:rsidRPr="007D7A54">
        <w:rPr>
          <w:rFonts w:ascii="Times New Roman" w:hAnsi="Times New Roman"/>
          <w:b/>
          <w:color w:val="000000"/>
        </w:rPr>
        <w:t>A história de Mirador</w:t>
      </w:r>
      <w:r w:rsidRPr="007D7A54">
        <w:rPr>
          <w:rFonts w:ascii="Times New Roman" w:hAnsi="Times New Roman"/>
          <w:color w:val="000000"/>
        </w:rPr>
        <w:t>. [</w:t>
      </w:r>
      <w:r w:rsidRPr="007D7A54">
        <w:rPr>
          <w:rFonts w:ascii="Times New Roman" w:hAnsi="Times New Roman"/>
          <w:i/>
          <w:color w:val="000000"/>
        </w:rPr>
        <w:t>S. l.</w:t>
      </w:r>
      <w:r w:rsidRPr="007D7A54">
        <w:rPr>
          <w:rFonts w:ascii="Times New Roman" w:hAnsi="Times New Roman"/>
          <w:color w:val="000000"/>
        </w:rPr>
        <w:t xml:space="preserve">: </w:t>
      </w:r>
      <w:r w:rsidRPr="007D7A54">
        <w:rPr>
          <w:rFonts w:ascii="Times New Roman" w:hAnsi="Times New Roman"/>
          <w:i/>
          <w:color w:val="000000"/>
        </w:rPr>
        <w:t>s. n.</w:t>
      </w:r>
      <w:r w:rsidRPr="007D7A54">
        <w:rPr>
          <w:rFonts w:ascii="Times New Roman" w:hAnsi="Times New Roman"/>
          <w:color w:val="000000"/>
        </w:rPr>
        <w:t>], 1993.</w:t>
      </w:r>
    </w:p>
    <w:p w14:paraId="51DAF5FE" w14:textId="77777777" w:rsidR="007D7A54" w:rsidRPr="007D7A54" w:rsidRDefault="007D7A54" w:rsidP="007D7A54">
      <w:pPr>
        <w:rPr>
          <w:rFonts w:ascii="Times New Roman" w:hAnsi="Times New Roman"/>
          <w:b/>
        </w:rPr>
      </w:pPr>
      <w:r w:rsidRPr="007D7A54">
        <w:rPr>
          <w:rFonts w:ascii="Times New Roman" w:hAnsi="Times New Roman"/>
          <w:b/>
        </w:rPr>
        <w:t>Artigo em periódico – 1 autoria:</w:t>
      </w:r>
    </w:p>
    <w:p w14:paraId="581BDF59" w14:textId="77777777" w:rsidR="007D7A54" w:rsidRPr="007D7A54" w:rsidRDefault="007D7A54" w:rsidP="007D7A54">
      <w:pPr>
        <w:spacing w:before="120"/>
        <w:ind w:firstLine="0"/>
        <w:jc w:val="left"/>
        <w:rPr>
          <w:rFonts w:ascii="Times New Roman" w:hAnsi="Times New Roman"/>
        </w:rPr>
      </w:pPr>
      <w:r w:rsidRPr="007D7A54">
        <w:rPr>
          <w:rFonts w:ascii="Times New Roman" w:hAnsi="Times New Roman"/>
        </w:rPr>
        <w:t xml:space="preserve">BERNARDINO, Maria Cleide Rodrigues. Territorialidade e empoderamento da biblioteca pública. </w:t>
      </w:r>
      <w:r w:rsidRPr="007D7A54">
        <w:rPr>
          <w:rFonts w:ascii="Times New Roman" w:hAnsi="Times New Roman"/>
          <w:b/>
        </w:rPr>
        <w:t>Conhecimento em Ação</w:t>
      </w:r>
      <w:r w:rsidRPr="007D7A54">
        <w:rPr>
          <w:rFonts w:ascii="Times New Roman" w:hAnsi="Times New Roman"/>
        </w:rPr>
        <w:t xml:space="preserve">, Rio de Janeiro, v. 2, n. 2, p. 108-124, jul./dez. 2017. Disponível em: </w:t>
      </w:r>
      <w:hyperlink r:id="rId13">
        <w:r w:rsidRPr="007D7A54">
          <w:rPr>
            <w:rFonts w:ascii="Times New Roman" w:hAnsi="Times New Roman"/>
            <w:color w:val="0563C1"/>
            <w:u w:val="single"/>
          </w:rPr>
          <w:t>https://revistas.ufrj.br/index.php/rca/article/view/14011/9747</w:t>
        </w:r>
      </w:hyperlink>
      <w:r w:rsidRPr="007D7A54">
        <w:rPr>
          <w:rFonts w:ascii="Times New Roman" w:hAnsi="Times New Roman"/>
          <w:color w:val="0563C1"/>
        </w:rPr>
        <w:t>.</w:t>
      </w:r>
      <w:r w:rsidRPr="007D7A54">
        <w:rPr>
          <w:rFonts w:ascii="Times New Roman" w:hAnsi="Times New Roman"/>
        </w:rPr>
        <w:t xml:space="preserve"> Acesso em 20 jan. 2021.</w:t>
      </w:r>
    </w:p>
    <w:p w14:paraId="40543D83" w14:textId="77777777" w:rsidR="007D7A54" w:rsidRPr="007D7A54" w:rsidRDefault="007D7A54" w:rsidP="007D7A54">
      <w:pPr>
        <w:rPr>
          <w:rFonts w:ascii="Times New Roman" w:hAnsi="Times New Roman"/>
          <w:b/>
        </w:rPr>
      </w:pPr>
      <w:r w:rsidRPr="007D7A54">
        <w:rPr>
          <w:rFonts w:ascii="Times New Roman" w:hAnsi="Times New Roman"/>
          <w:b/>
        </w:rPr>
        <w:t>Artigo em periódico – 2 ou 3 autorias:</w:t>
      </w:r>
    </w:p>
    <w:p w14:paraId="7AC89ECE" w14:textId="77777777" w:rsidR="007D7A54" w:rsidRPr="007D7A54" w:rsidRDefault="007D7A54" w:rsidP="007D7A54">
      <w:pPr>
        <w:spacing w:before="120"/>
        <w:ind w:firstLine="0"/>
        <w:jc w:val="left"/>
        <w:rPr>
          <w:rFonts w:ascii="Times New Roman" w:hAnsi="Times New Roman"/>
        </w:rPr>
      </w:pPr>
      <w:r w:rsidRPr="007D7A54">
        <w:rPr>
          <w:rFonts w:ascii="Times New Roman" w:hAnsi="Times New Roman"/>
        </w:rPr>
        <w:t xml:space="preserve">LESSA, Bruna; GOMES, Henriette Ferreira. A biblioteca pública como um empório de ideias: evidências do seu lugar na sociedade contemporânea. </w:t>
      </w:r>
      <w:r w:rsidRPr="007D7A54">
        <w:rPr>
          <w:rFonts w:ascii="Times New Roman" w:hAnsi="Times New Roman"/>
          <w:b/>
        </w:rPr>
        <w:t>Informação &amp; Sociedade:</w:t>
      </w:r>
      <w:r w:rsidRPr="007D7A54">
        <w:rPr>
          <w:rFonts w:ascii="Times New Roman" w:hAnsi="Times New Roman"/>
        </w:rPr>
        <w:t xml:space="preserve"> Estudos, v. 27, n. 1, p. 35-46, jan./abr. 2017. Disponível em: </w:t>
      </w:r>
      <w:hyperlink r:id="rId14">
        <w:r w:rsidRPr="007D7A54">
          <w:rPr>
            <w:rFonts w:ascii="Times New Roman" w:hAnsi="Times New Roman"/>
            <w:color w:val="0563C1"/>
            <w:u w:val="single"/>
          </w:rPr>
          <w:t>http://www.ies.ufpb.br/ojs2/index.php/ies/article/view/30765/17410</w:t>
        </w:r>
      </w:hyperlink>
      <w:r w:rsidRPr="007D7A54">
        <w:rPr>
          <w:rFonts w:ascii="Times New Roman" w:hAnsi="Times New Roman"/>
          <w:color w:val="0563C1"/>
        </w:rPr>
        <w:t>.</w:t>
      </w:r>
      <w:r w:rsidRPr="007D7A54">
        <w:rPr>
          <w:rFonts w:ascii="Times New Roman" w:hAnsi="Times New Roman"/>
        </w:rPr>
        <w:t xml:space="preserve"> Acesso em: 20 jan. 2021.</w:t>
      </w:r>
    </w:p>
    <w:p w14:paraId="7D814B54" w14:textId="77777777" w:rsidR="007D7A54" w:rsidRPr="007D7A54" w:rsidRDefault="007D7A54" w:rsidP="007D7A54">
      <w:pPr>
        <w:spacing w:before="120"/>
        <w:ind w:firstLine="0"/>
        <w:jc w:val="left"/>
        <w:rPr>
          <w:rFonts w:ascii="Times New Roman" w:hAnsi="Times New Roman"/>
        </w:rPr>
      </w:pPr>
      <w:r w:rsidRPr="007D7A54">
        <w:rPr>
          <w:rFonts w:ascii="Times New Roman" w:hAnsi="Times New Roman"/>
        </w:rPr>
        <w:t xml:space="preserve">CASTANHA, Renata Cristina Gutierres; LIMA, Larissa de Mello; MARTÍNEZ-ÁVILA, Daniel. Análise do Discurso sob a perspectiva bibliométrica nos estudos de Ciência da Informação no Brasil. </w:t>
      </w:r>
      <w:r w:rsidRPr="007D7A54">
        <w:rPr>
          <w:rFonts w:ascii="Times New Roman" w:hAnsi="Times New Roman"/>
          <w:b/>
        </w:rPr>
        <w:t>Perspectivas em Ciência da Informação</w:t>
      </w:r>
      <w:r w:rsidRPr="007D7A54">
        <w:rPr>
          <w:rFonts w:ascii="Times New Roman" w:hAnsi="Times New Roman"/>
        </w:rPr>
        <w:t xml:space="preserve">, Belo Horizonte, v. 22, n. 1, p. 17-37, jan./mar. 2017. Disponível em: </w:t>
      </w:r>
      <w:hyperlink r:id="rId15">
        <w:r w:rsidRPr="007D7A54">
          <w:rPr>
            <w:rFonts w:ascii="Times New Roman" w:hAnsi="Times New Roman"/>
            <w:color w:val="0563C1"/>
            <w:u w:val="single"/>
          </w:rPr>
          <w:t>http://portaldeperiodicos.eci.ufmg.br/index.php/pci/article/view/2813/1840</w:t>
        </w:r>
      </w:hyperlink>
      <w:r w:rsidRPr="007D7A54">
        <w:rPr>
          <w:rFonts w:ascii="Times New Roman" w:hAnsi="Times New Roman"/>
          <w:color w:val="000000"/>
        </w:rPr>
        <w:t>.</w:t>
      </w:r>
      <w:r w:rsidRPr="007D7A54">
        <w:rPr>
          <w:rFonts w:ascii="Times New Roman" w:hAnsi="Times New Roman"/>
        </w:rPr>
        <w:t xml:space="preserve"> Acesso em: 6 abr. 2017.</w:t>
      </w:r>
    </w:p>
    <w:p w14:paraId="6433D784" w14:textId="77777777" w:rsidR="007D7A54" w:rsidRPr="007D7A54" w:rsidRDefault="007D7A54" w:rsidP="007D7A54">
      <w:pPr>
        <w:rPr>
          <w:rFonts w:ascii="Times New Roman" w:hAnsi="Times New Roman"/>
          <w:b/>
        </w:rPr>
      </w:pPr>
      <w:r w:rsidRPr="007D7A54">
        <w:rPr>
          <w:rFonts w:ascii="Times New Roman" w:hAnsi="Times New Roman"/>
          <w:b/>
        </w:rPr>
        <w:t>Artigo em periódico – mais de 3 autorias:</w:t>
      </w:r>
    </w:p>
    <w:p w14:paraId="33DFC27D" w14:textId="77777777" w:rsidR="007D7A54" w:rsidRPr="007D7A54" w:rsidRDefault="007D7A54" w:rsidP="007D7A54">
      <w:pPr>
        <w:spacing w:before="120"/>
        <w:ind w:firstLine="0"/>
        <w:jc w:val="left"/>
        <w:rPr>
          <w:rFonts w:ascii="Times New Roman" w:hAnsi="Times New Roman"/>
        </w:rPr>
      </w:pPr>
      <w:r w:rsidRPr="007D7A54">
        <w:rPr>
          <w:rFonts w:ascii="Times New Roman" w:hAnsi="Times New Roman"/>
        </w:rPr>
        <w:t xml:space="preserve">SANTOS, Raimundo Nonato Macedo </w:t>
      </w:r>
      <w:r w:rsidRPr="007D7A54">
        <w:rPr>
          <w:rFonts w:ascii="Times New Roman" w:hAnsi="Times New Roman"/>
          <w:i/>
        </w:rPr>
        <w:t>et al</w:t>
      </w:r>
      <w:r w:rsidRPr="007D7A54">
        <w:rPr>
          <w:rFonts w:ascii="Times New Roman" w:hAnsi="Times New Roman"/>
        </w:rPr>
        <w:t xml:space="preserve">. Tecnologias verdes para um mundo autossustentável: um olhar sobre Brasil e Espanha. </w:t>
      </w:r>
      <w:r w:rsidRPr="007D7A54">
        <w:rPr>
          <w:rFonts w:ascii="Times New Roman" w:hAnsi="Times New Roman"/>
          <w:b/>
        </w:rPr>
        <w:t>Em Questão</w:t>
      </w:r>
      <w:r w:rsidRPr="007D7A54">
        <w:rPr>
          <w:rFonts w:ascii="Times New Roman" w:hAnsi="Times New Roman"/>
        </w:rPr>
        <w:t xml:space="preserve">, Porto Alegre, v. 23, n.2, p. 277-294, maio/ago. 2017. Disponível em: </w:t>
      </w:r>
      <w:hyperlink r:id="rId16">
        <w:r w:rsidRPr="007D7A54">
          <w:rPr>
            <w:rFonts w:ascii="Times New Roman" w:hAnsi="Times New Roman"/>
            <w:color w:val="0563C1"/>
            <w:u w:val="single"/>
          </w:rPr>
          <w:t>http://seer.ufrgs.br/index.php/EmQuestao/article/view/69277/40660</w:t>
        </w:r>
      </w:hyperlink>
      <w:r w:rsidRPr="007D7A54">
        <w:rPr>
          <w:rFonts w:ascii="Times New Roman" w:hAnsi="Times New Roman"/>
          <w:color w:val="0563C1"/>
        </w:rPr>
        <w:t>.</w:t>
      </w:r>
      <w:r w:rsidRPr="007D7A54">
        <w:rPr>
          <w:rFonts w:ascii="Times New Roman" w:hAnsi="Times New Roman"/>
        </w:rPr>
        <w:t xml:space="preserve"> Acesso em: 20 jan. 2021.</w:t>
      </w:r>
    </w:p>
    <w:p w14:paraId="2A34FF97" w14:textId="77777777" w:rsidR="007D7A54" w:rsidRPr="007D7A54" w:rsidRDefault="007D7A54" w:rsidP="007D7A54">
      <w:pPr>
        <w:rPr>
          <w:rFonts w:ascii="Times New Roman" w:hAnsi="Times New Roman"/>
          <w:b/>
        </w:rPr>
      </w:pPr>
      <w:r w:rsidRPr="007D7A54">
        <w:rPr>
          <w:rFonts w:ascii="Times New Roman" w:hAnsi="Times New Roman"/>
          <w:b/>
        </w:rPr>
        <w:lastRenderedPageBreak/>
        <w:t xml:space="preserve">Artigo sem indicação do local de publicação </w:t>
      </w:r>
    </w:p>
    <w:p w14:paraId="4E3E16F3" w14:textId="77777777" w:rsidR="007D7A54" w:rsidRPr="007D7A54" w:rsidRDefault="007D7A54" w:rsidP="007D7A54">
      <w:pPr>
        <w:spacing w:before="120"/>
        <w:ind w:firstLine="0"/>
        <w:jc w:val="left"/>
        <w:rPr>
          <w:rFonts w:ascii="Times New Roman" w:hAnsi="Times New Roman"/>
          <w:color w:val="000000"/>
        </w:rPr>
      </w:pPr>
      <w:r w:rsidRPr="007D7A54">
        <w:rPr>
          <w:rFonts w:ascii="Times New Roman" w:hAnsi="Times New Roman"/>
          <w:color w:val="000000"/>
        </w:rPr>
        <w:t xml:space="preserve">GLAESER, E. L.; LAIBSON, D.; SACERDOTE, B. A abordagem econômica ao capital social. </w:t>
      </w:r>
      <w:r w:rsidRPr="007D7A54">
        <w:rPr>
          <w:rFonts w:ascii="Times New Roman" w:hAnsi="Times New Roman"/>
          <w:b/>
          <w:color w:val="000000"/>
        </w:rPr>
        <w:t xml:space="preserve">Economic </w:t>
      </w:r>
      <w:proofErr w:type="spellStart"/>
      <w:r w:rsidRPr="007D7A54">
        <w:rPr>
          <w:rFonts w:ascii="Times New Roman" w:hAnsi="Times New Roman"/>
          <w:b/>
          <w:color w:val="000000"/>
        </w:rPr>
        <w:t>Journal</w:t>
      </w:r>
      <w:proofErr w:type="spellEnd"/>
      <w:r w:rsidRPr="007D7A54">
        <w:rPr>
          <w:rFonts w:ascii="Times New Roman" w:hAnsi="Times New Roman"/>
          <w:color w:val="000000"/>
        </w:rPr>
        <w:t>, [</w:t>
      </w:r>
      <w:r w:rsidRPr="007D7A54">
        <w:rPr>
          <w:rFonts w:ascii="Times New Roman" w:hAnsi="Times New Roman"/>
          <w:i/>
          <w:color w:val="000000"/>
        </w:rPr>
        <w:t>s. l</w:t>
      </w:r>
      <w:r w:rsidRPr="007D7A54">
        <w:rPr>
          <w:rFonts w:ascii="Times New Roman" w:hAnsi="Times New Roman"/>
          <w:color w:val="000000"/>
        </w:rPr>
        <w:t>.], v. 112, p. 437-458, 2002.</w:t>
      </w:r>
    </w:p>
    <w:p w14:paraId="3F0352FA" w14:textId="77777777" w:rsidR="007D7A54" w:rsidRPr="007D7A54" w:rsidRDefault="007D7A54" w:rsidP="007D7A54">
      <w:pPr>
        <w:rPr>
          <w:rFonts w:ascii="Times New Roman" w:hAnsi="Times New Roman"/>
          <w:b/>
        </w:rPr>
      </w:pPr>
      <w:r w:rsidRPr="007D7A54">
        <w:rPr>
          <w:rFonts w:ascii="Times New Roman" w:hAnsi="Times New Roman"/>
          <w:b/>
        </w:rPr>
        <w:t>Trabalho publicado em anais de evento:</w:t>
      </w:r>
    </w:p>
    <w:p w14:paraId="7D930D78" w14:textId="77777777" w:rsidR="007D7A54" w:rsidRPr="007D7A54" w:rsidRDefault="007D7A54" w:rsidP="007D7A54">
      <w:pPr>
        <w:spacing w:before="120"/>
        <w:ind w:firstLine="0"/>
        <w:jc w:val="left"/>
        <w:rPr>
          <w:rFonts w:ascii="Times New Roman" w:hAnsi="Times New Roman"/>
        </w:rPr>
      </w:pPr>
      <w:r w:rsidRPr="007D7A54">
        <w:rPr>
          <w:rFonts w:ascii="Times New Roman" w:hAnsi="Times New Roman"/>
        </w:rPr>
        <w:t xml:space="preserve">BRAYNER, Ângelo Roncalli Alencar; MEDEIROS, Cláudia </w:t>
      </w:r>
      <w:proofErr w:type="spellStart"/>
      <w:r w:rsidRPr="007D7A54">
        <w:rPr>
          <w:rFonts w:ascii="Times New Roman" w:hAnsi="Times New Roman"/>
        </w:rPr>
        <w:t>Bauzer</w:t>
      </w:r>
      <w:proofErr w:type="spellEnd"/>
      <w:r w:rsidRPr="007D7A54">
        <w:rPr>
          <w:rFonts w:ascii="Times New Roman" w:hAnsi="Times New Roman"/>
        </w:rPr>
        <w:t xml:space="preserve">. Incorporação do tempo em SGBD orientado a objetos. </w:t>
      </w:r>
      <w:r w:rsidRPr="007D7A54">
        <w:rPr>
          <w:rFonts w:ascii="Times New Roman" w:hAnsi="Times New Roman"/>
          <w:i/>
        </w:rPr>
        <w:t>In</w:t>
      </w:r>
      <w:r w:rsidRPr="007D7A54">
        <w:rPr>
          <w:rFonts w:ascii="Times New Roman" w:hAnsi="Times New Roman"/>
        </w:rPr>
        <w:t xml:space="preserve">: SIMPÓSIO BRASILEIRO DE BANCO DE DADOS, 9., 1994, São Paulo. </w:t>
      </w:r>
      <w:r w:rsidRPr="007D7A54">
        <w:rPr>
          <w:rFonts w:ascii="Times New Roman" w:hAnsi="Times New Roman"/>
          <w:b/>
        </w:rPr>
        <w:t xml:space="preserve">Anais </w:t>
      </w:r>
      <w:r w:rsidRPr="007D7A54">
        <w:rPr>
          <w:rFonts w:ascii="Times New Roman" w:hAnsi="Times New Roman"/>
        </w:rPr>
        <w:t>[...]. São Paulo: USP, 1994. p. 16-29.</w:t>
      </w:r>
    </w:p>
    <w:p w14:paraId="0D78ADD5" w14:textId="77777777" w:rsidR="007D7A54" w:rsidRPr="007D7A54" w:rsidRDefault="007D7A54" w:rsidP="007D7A54">
      <w:pPr>
        <w:rPr>
          <w:rFonts w:ascii="Times New Roman" w:hAnsi="Times New Roman"/>
          <w:b/>
        </w:rPr>
      </w:pPr>
      <w:r w:rsidRPr="007D7A54">
        <w:rPr>
          <w:rFonts w:ascii="Times New Roman" w:hAnsi="Times New Roman"/>
          <w:b/>
        </w:rPr>
        <w:t>Trabalho publicado em anais de evento em suporte eletrônico:</w:t>
      </w:r>
    </w:p>
    <w:p w14:paraId="69B173F5" w14:textId="77777777" w:rsidR="007D7A54" w:rsidRPr="007D7A54" w:rsidRDefault="007D7A54" w:rsidP="007D7A54">
      <w:pPr>
        <w:spacing w:before="120"/>
        <w:ind w:firstLine="0"/>
        <w:jc w:val="left"/>
        <w:rPr>
          <w:rFonts w:ascii="Times New Roman" w:hAnsi="Times New Roman"/>
          <w:b/>
        </w:rPr>
      </w:pPr>
      <w:r w:rsidRPr="007D7A54">
        <w:rPr>
          <w:rFonts w:ascii="Times New Roman" w:hAnsi="Times New Roman"/>
        </w:rPr>
        <w:t xml:space="preserve">BERNARDINO, Maria Cleide Rodrigues. </w:t>
      </w:r>
      <w:r w:rsidRPr="007D7A54">
        <w:rPr>
          <w:rFonts w:ascii="Times New Roman" w:hAnsi="Times New Roman"/>
          <w:highlight w:val="white"/>
        </w:rPr>
        <w:t>Biblioteca pública e empoderamento: análise da política de atuação local</w:t>
      </w:r>
      <w:r w:rsidRPr="007D7A54">
        <w:rPr>
          <w:rFonts w:ascii="Times New Roman" w:hAnsi="Times New Roman"/>
        </w:rPr>
        <w:t xml:space="preserve">. </w:t>
      </w:r>
      <w:r w:rsidRPr="007D7A54">
        <w:rPr>
          <w:rFonts w:ascii="Times New Roman" w:hAnsi="Times New Roman"/>
          <w:i/>
        </w:rPr>
        <w:t>In</w:t>
      </w:r>
      <w:r w:rsidRPr="007D7A54">
        <w:rPr>
          <w:rFonts w:ascii="Times New Roman" w:hAnsi="Times New Roman"/>
        </w:rPr>
        <w:t xml:space="preserve">: ENCONTRO NACIONAL DE PESQUISA EM CIÊNCIA DA INFORMAÇÃO - ENANCIB, 20., 2019, Florianópolis, SC, 2019. </w:t>
      </w:r>
      <w:r w:rsidRPr="007D7A54">
        <w:rPr>
          <w:rFonts w:ascii="Times New Roman" w:hAnsi="Times New Roman"/>
          <w:b/>
        </w:rPr>
        <w:t xml:space="preserve">Anais </w:t>
      </w:r>
      <w:r w:rsidRPr="007D7A54">
        <w:rPr>
          <w:rFonts w:ascii="Times New Roman" w:hAnsi="Times New Roman"/>
        </w:rPr>
        <w:t>[...].</w:t>
      </w:r>
      <w:r w:rsidRPr="007D7A54">
        <w:rPr>
          <w:rFonts w:ascii="Times New Roman" w:hAnsi="Times New Roman"/>
          <w:b/>
        </w:rPr>
        <w:t xml:space="preserve"> </w:t>
      </w:r>
      <w:r w:rsidRPr="007D7A54">
        <w:rPr>
          <w:rFonts w:ascii="Times New Roman" w:hAnsi="Times New Roman"/>
        </w:rPr>
        <w:t xml:space="preserve">Londrina, PR: ANCIB, 2019. v. 20. p. 1-18. Disponível em: </w:t>
      </w:r>
      <w:hyperlink r:id="rId17">
        <w:r w:rsidRPr="007D7A54">
          <w:rPr>
            <w:rFonts w:ascii="Times New Roman" w:hAnsi="Times New Roman"/>
            <w:color w:val="0563C1"/>
            <w:u w:val="single"/>
          </w:rPr>
          <w:t>https://conferencias.ufsc.br/index.php/enancib/2019/paper/view/1096/867</w:t>
        </w:r>
      </w:hyperlink>
      <w:r w:rsidRPr="007D7A54">
        <w:rPr>
          <w:rFonts w:ascii="Times New Roman" w:hAnsi="Times New Roman"/>
          <w:color w:val="0563C1"/>
        </w:rPr>
        <w:t>.</w:t>
      </w:r>
      <w:r w:rsidRPr="007D7A54">
        <w:rPr>
          <w:rFonts w:ascii="Times New Roman" w:hAnsi="Times New Roman"/>
        </w:rPr>
        <w:t xml:space="preserve"> Acesso em: 2 jan. 2021.</w:t>
      </w:r>
    </w:p>
    <w:p w14:paraId="57BA64F4" w14:textId="77777777" w:rsidR="007D7A54" w:rsidRPr="007D7A54" w:rsidRDefault="007D7A54" w:rsidP="007D7A54">
      <w:pPr>
        <w:rPr>
          <w:rFonts w:ascii="Times New Roman" w:hAnsi="Times New Roman"/>
          <w:b/>
        </w:rPr>
      </w:pPr>
      <w:r w:rsidRPr="007D7A54">
        <w:rPr>
          <w:rFonts w:ascii="Times New Roman" w:hAnsi="Times New Roman"/>
          <w:b/>
        </w:rPr>
        <w:t>Tese/Dissertação:</w:t>
      </w:r>
    </w:p>
    <w:p w14:paraId="24BFD483" w14:textId="77777777" w:rsidR="007D7A54" w:rsidRPr="007D7A54" w:rsidRDefault="007D7A54" w:rsidP="007D7A54">
      <w:pPr>
        <w:spacing w:before="120"/>
        <w:ind w:firstLine="0"/>
        <w:jc w:val="left"/>
        <w:rPr>
          <w:rFonts w:ascii="Times New Roman" w:hAnsi="Times New Roman"/>
        </w:rPr>
      </w:pPr>
      <w:r w:rsidRPr="007D7A54">
        <w:rPr>
          <w:rFonts w:ascii="Times New Roman" w:hAnsi="Times New Roman"/>
        </w:rPr>
        <w:t xml:space="preserve">TOGNOLI, Natália </w:t>
      </w:r>
      <w:proofErr w:type="spellStart"/>
      <w:r w:rsidRPr="007D7A54">
        <w:rPr>
          <w:rFonts w:ascii="Times New Roman" w:hAnsi="Times New Roman"/>
        </w:rPr>
        <w:t>Bolfarini</w:t>
      </w:r>
      <w:proofErr w:type="spellEnd"/>
      <w:r w:rsidRPr="007D7A54">
        <w:rPr>
          <w:rFonts w:ascii="Times New Roman" w:hAnsi="Times New Roman"/>
        </w:rPr>
        <w:t xml:space="preserve">. </w:t>
      </w:r>
      <w:r w:rsidRPr="007D7A54">
        <w:rPr>
          <w:rFonts w:ascii="Times New Roman" w:hAnsi="Times New Roman"/>
          <w:b/>
        </w:rPr>
        <w:t>A construção teórica da diplomática</w:t>
      </w:r>
      <w:r w:rsidRPr="007D7A54">
        <w:rPr>
          <w:rFonts w:ascii="Times New Roman" w:hAnsi="Times New Roman"/>
        </w:rPr>
        <w:t xml:space="preserve">: em busca da sistematização de seus marcos teóricos como subsídio aos estudos arquivísticos. 2013. 162 f. Tese (Doutorado em Ciência da informação) – Programa de Pós-Graduação em Ciência da Informação, Universidade Estadual Paulista (UNESP), Marília, 2013. Disponível em: </w:t>
      </w:r>
      <w:hyperlink r:id="rId18">
        <w:r w:rsidRPr="007D7A54">
          <w:rPr>
            <w:rFonts w:ascii="Times New Roman" w:hAnsi="Times New Roman"/>
            <w:color w:val="0563C1"/>
            <w:u w:val="single"/>
          </w:rPr>
          <w:t>http://www.marilia.unesp.br/Home/Pos-Graduacao/CienciadaInformacao/Dissertacoes/tognoli_nb_do_mar.pdf</w:t>
        </w:r>
      </w:hyperlink>
      <w:r w:rsidRPr="007D7A54">
        <w:rPr>
          <w:rFonts w:ascii="Times New Roman" w:hAnsi="Times New Roman"/>
          <w:color w:val="0563C1"/>
        </w:rPr>
        <w:t>.</w:t>
      </w:r>
      <w:r w:rsidRPr="007D7A54">
        <w:rPr>
          <w:rFonts w:ascii="Times New Roman" w:hAnsi="Times New Roman"/>
        </w:rPr>
        <w:t xml:space="preserve"> Acesso em: 20 jan. 2021.</w:t>
      </w:r>
    </w:p>
    <w:p w14:paraId="6E486055" w14:textId="77777777" w:rsidR="007D7A54" w:rsidRPr="007D7A54" w:rsidRDefault="007D7A54" w:rsidP="007D7A54">
      <w:pPr>
        <w:spacing w:before="120"/>
        <w:ind w:firstLine="0"/>
        <w:jc w:val="left"/>
        <w:rPr>
          <w:rFonts w:ascii="Times New Roman" w:hAnsi="Times New Roman"/>
        </w:rPr>
      </w:pPr>
    </w:p>
    <w:p w14:paraId="69A4864D" w14:textId="77777777" w:rsidR="007D7A54" w:rsidRPr="007D7A54" w:rsidRDefault="007D7A54" w:rsidP="007D7A54">
      <w:pPr>
        <w:rPr>
          <w:rFonts w:ascii="Times New Roman" w:hAnsi="Times New Roman"/>
          <w:b/>
        </w:rPr>
      </w:pPr>
      <w:r w:rsidRPr="007D7A54">
        <w:rPr>
          <w:rFonts w:ascii="Times New Roman" w:hAnsi="Times New Roman"/>
          <w:b/>
        </w:rPr>
        <w:t>Importante:</w:t>
      </w:r>
    </w:p>
    <w:p w14:paraId="67C127B0" w14:textId="77777777" w:rsidR="007D7A54" w:rsidRPr="007D7A54" w:rsidRDefault="007D7A54" w:rsidP="007D7A54">
      <w:pPr>
        <w:numPr>
          <w:ilvl w:val="0"/>
          <w:numId w:val="7"/>
        </w:numPr>
        <w:suppressAutoHyphens w:val="0"/>
        <w:ind w:left="709"/>
        <w:rPr>
          <w:rFonts w:ascii="Times New Roman" w:hAnsi="Times New Roman"/>
        </w:rPr>
      </w:pPr>
      <w:r w:rsidRPr="007D7A54">
        <w:rPr>
          <w:rFonts w:ascii="Times New Roman" w:hAnsi="Times New Roman"/>
        </w:rPr>
        <w:t>Os títulos dos periódicos devem ser apresentados por extenso.</w:t>
      </w:r>
    </w:p>
    <w:p w14:paraId="781C8478" w14:textId="77777777" w:rsidR="007D7A54" w:rsidRPr="007D7A54" w:rsidRDefault="007D7A54" w:rsidP="007D7A54">
      <w:pPr>
        <w:numPr>
          <w:ilvl w:val="0"/>
          <w:numId w:val="7"/>
        </w:numPr>
        <w:suppressAutoHyphens w:val="0"/>
        <w:ind w:left="709"/>
        <w:rPr>
          <w:rFonts w:ascii="Times New Roman" w:hAnsi="Times New Roman"/>
        </w:rPr>
      </w:pPr>
      <w:r w:rsidRPr="007D7A54">
        <w:rPr>
          <w:rFonts w:ascii="Times New Roman" w:hAnsi="Times New Roman"/>
        </w:rPr>
        <w:t>Referências com autorias e datas coincidentes, usa-se o título do documento para ordenação e, depois, acrescenta-se uma letra minúscula após a data, sem espaçamento.</w:t>
      </w:r>
    </w:p>
    <w:p w14:paraId="7912E142" w14:textId="77777777" w:rsidR="007D7A54" w:rsidRPr="007D7A54" w:rsidRDefault="007D7A54" w:rsidP="007D7A54">
      <w:pPr>
        <w:numPr>
          <w:ilvl w:val="0"/>
          <w:numId w:val="7"/>
        </w:numPr>
        <w:suppressAutoHyphens w:val="0"/>
        <w:ind w:left="709"/>
        <w:rPr>
          <w:rFonts w:ascii="Times New Roman" w:hAnsi="Times New Roman"/>
        </w:rPr>
      </w:pPr>
      <w:r w:rsidRPr="007D7A54">
        <w:rPr>
          <w:rFonts w:ascii="Times New Roman" w:hAnsi="Times New Roman"/>
        </w:rPr>
        <w:t xml:space="preserve">Referências com mais de três autorias, indica-se apenas o primeiro, acrescentando-se a expressão </w:t>
      </w:r>
      <w:r w:rsidRPr="007D7A54">
        <w:rPr>
          <w:rFonts w:ascii="Times New Roman" w:hAnsi="Times New Roman"/>
          <w:i/>
        </w:rPr>
        <w:t>et al</w:t>
      </w:r>
      <w:r w:rsidRPr="007D7A54">
        <w:rPr>
          <w:rFonts w:ascii="Times New Roman" w:hAnsi="Times New Roman"/>
        </w:rPr>
        <w:t>.</w:t>
      </w:r>
    </w:p>
    <w:p w14:paraId="64588FF2" w14:textId="77777777" w:rsidR="007D7A54" w:rsidRPr="007D7A54" w:rsidRDefault="007D7A54" w:rsidP="007D7A54">
      <w:pPr>
        <w:numPr>
          <w:ilvl w:val="0"/>
          <w:numId w:val="7"/>
        </w:numPr>
        <w:suppressAutoHyphens w:val="0"/>
        <w:ind w:left="709"/>
        <w:rPr>
          <w:rFonts w:ascii="Times New Roman" w:hAnsi="Times New Roman"/>
        </w:rPr>
      </w:pPr>
      <w:r w:rsidRPr="007D7A54">
        <w:rPr>
          <w:rFonts w:ascii="Times New Roman" w:hAnsi="Times New Roman"/>
        </w:rPr>
        <w:t>Consultar a norma NBR 6023/2018.</w:t>
      </w:r>
    </w:p>
    <w:p w14:paraId="33EA8A62" w14:textId="77777777" w:rsidR="00B55A38" w:rsidRPr="00B55A38" w:rsidRDefault="00B55A38" w:rsidP="00B55A38">
      <w:pPr>
        <w:ind w:firstLine="0"/>
        <w:rPr>
          <w:rFonts w:ascii="Times New Roman" w:hAnsi="Times New Roman"/>
        </w:rPr>
      </w:pPr>
    </w:p>
    <w:p w14:paraId="47CBA752" w14:textId="77777777" w:rsidR="00B55A38" w:rsidRPr="00B55A38" w:rsidRDefault="00B55A38" w:rsidP="00B55A38">
      <w:pPr>
        <w:rPr>
          <w:rFonts w:ascii="Times New Roman" w:hAnsi="Times New Roman"/>
        </w:rPr>
      </w:pPr>
    </w:p>
    <w:p w14:paraId="6ADEC6D5" w14:textId="77777777" w:rsidR="00B55A38" w:rsidRDefault="00B55A38" w:rsidP="00B55A38"/>
    <w:p w14:paraId="16128265" w14:textId="77777777" w:rsidR="00D026BB" w:rsidRPr="00595371" w:rsidRDefault="00D026BB">
      <w:pPr>
        <w:rPr>
          <w:rFonts w:cs="Open Sans"/>
        </w:rPr>
      </w:pPr>
    </w:p>
    <w:sectPr w:rsidR="00D026BB" w:rsidRPr="00595371">
      <w:headerReference w:type="default" r:id="rId19"/>
      <w:footerReference w:type="default" r:id="rId20"/>
      <w:headerReference w:type="first" r:id="rId21"/>
      <w:footerReference w:type="first" r:id="rId22"/>
      <w:pgSz w:w="11906" w:h="16838"/>
      <w:pgMar w:top="1417" w:right="1701" w:bottom="1417" w:left="1701"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06172C" w14:textId="77777777" w:rsidR="009819F3" w:rsidRDefault="009819F3">
      <w:pPr>
        <w:spacing w:after="0"/>
      </w:pPr>
      <w:r>
        <w:separator/>
      </w:r>
    </w:p>
  </w:endnote>
  <w:endnote w:type="continuationSeparator" w:id="0">
    <w:p w14:paraId="3DCA9E1A" w14:textId="77777777" w:rsidR="009819F3" w:rsidRDefault="009819F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Open Sans">
    <w:altName w:val="Segoe UI"/>
    <w:panose1 w:val="020B0606030504020204"/>
    <w:charset w:val="00"/>
    <w:family w:val="swiss"/>
    <w:pitch w:val="variable"/>
    <w:sig w:usb0="E00002EF" w:usb1="4000205B" w:usb2="00000028" w:usb3="00000000" w:csb0="0000019F" w:csb1="00000000"/>
  </w:font>
  <w:font w:name="Arial Unicode MS">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190FB" w14:textId="77777777" w:rsidR="00D026BB" w:rsidRDefault="00D026BB">
    <w:pPr>
      <w:ind w:firstLine="0"/>
      <w:jc w:val="left"/>
      <w:rPr>
        <w:color w:val="001836"/>
      </w:rPr>
    </w:pPr>
  </w:p>
  <w:p w14:paraId="3733C620" w14:textId="3E8666CF" w:rsidR="00D026BB" w:rsidRDefault="00C549B8">
    <w:pPr>
      <w:spacing w:after="0"/>
      <w:ind w:firstLine="0"/>
      <w:jc w:val="center"/>
      <w:rPr>
        <w:rFonts w:ascii="Arial" w:eastAsia="Arial" w:hAnsi="Arial" w:cs="Arial"/>
        <w:color w:val="808080"/>
        <w:sz w:val="22"/>
        <w:szCs w:val="22"/>
      </w:rPr>
    </w:pPr>
    <w:r>
      <w:rPr>
        <w:noProof/>
      </w:rPr>
      <w:drawing>
        <wp:anchor distT="0" distB="0" distL="0" distR="0" simplePos="0" relativeHeight="251661312" behindDoc="1" locked="0" layoutInCell="1" hidden="0" allowOverlap="1" wp14:anchorId="5A067CE6" wp14:editId="1C2E2234">
          <wp:simplePos x="0" y="0"/>
          <wp:positionH relativeFrom="column">
            <wp:posOffset>-1280795</wp:posOffset>
          </wp:positionH>
          <wp:positionV relativeFrom="paragraph">
            <wp:posOffset>523875</wp:posOffset>
          </wp:positionV>
          <wp:extent cx="7956550" cy="78740"/>
          <wp:effectExtent l="0" t="0" r="6350" b="0"/>
          <wp:wrapNone/>
          <wp:docPr id="2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7956550" cy="78740"/>
                  </a:xfrm>
                  <a:prstGeom prst="rect">
                    <a:avLst/>
                  </a:prstGeom>
                  <a:ln/>
                </pic:spPr>
              </pic:pic>
            </a:graphicData>
          </a:graphic>
        </wp:anchor>
      </w:drawing>
    </w:r>
    <w:r>
      <w:rPr>
        <w:rFonts w:ascii="Arial" w:eastAsia="Arial" w:hAnsi="Arial" w:cs="Arial"/>
        <w:color w:val="808080"/>
        <w:sz w:val="22"/>
        <w:szCs w:val="22"/>
      </w:rPr>
      <w:t xml:space="preserve">© </w:t>
    </w:r>
    <w:r w:rsidR="0053414F">
      <w:rPr>
        <w:rFonts w:ascii="Arial" w:eastAsia="Arial" w:hAnsi="Arial" w:cs="Arial"/>
        <w:color w:val="808080"/>
        <w:sz w:val="22"/>
        <w:szCs w:val="22"/>
      </w:rPr>
      <w:t xml:space="preserve">2ª </w:t>
    </w:r>
    <w:r>
      <w:rPr>
        <w:rFonts w:ascii="Arial" w:eastAsia="Arial" w:hAnsi="Arial" w:cs="Arial"/>
        <w:color w:val="808080"/>
        <w:sz w:val="22"/>
        <w:szCs w:val="22"/>
      </w:rPr>
      <w:t xml:space="preserve">SEPEC, </w:t>
    </w:r>
    <w:r w:rsidR="0053414F">
      <w:rPr>
        <w:rFonts w:ascii="Arial" w:eastAsia="Arial" w:hAnsi="Arial" w:cs="Arial"/>
        <w:color w:val="808080"/>
        <w:sz w:val="22"/>
        <w:szCs w:val="22"/>
      </w:rPr>
      <w:t>1</w:t>
    </w:r>
    <w:r>
      <w:rPr>
        <w:rFonts w:ascii="Arial" w:eastAsia="Arial" w:hAnsi="Arial" w:cs="Arial"/>
        <w:color w:val="808080"/>
        <w:sz w:val="22"/>
        <w:szCs w:val="22"/>
      </w:rPr>
      <w:t xml:space="preserve"> a </w:t>
    </w:r>
    <w:r w:rsidR="0053414F">
      <w:rPr>
        <w:rFonts w:ascii="Arial" w:eastAsia="Arial" w:hAnsi="Arial" w:cs="Arial"/>
        <w:color w:val="808080"/>
        <w:sz w:val="22"/>
        <w:szCs w:val="22"/>
      </w:rPr>
      <w:t>5</w:t>
    </w:r>
    <w:r>
      <w:rPr>
        <w:rFonts w:ascii="Arial" w:eastAsia="Arial" w:hAnsi="Arial" w:cs="Arial"/>
        <w:color w:val="808080"/>
        <w:sz w:val="22"/>
        <w:szCs w:val="22"/>
      </w:rPr>
      <w:t xml:space="preserve"> de </w:t>
    </w:r>
    <w:r w:rsidR="0053414F">
      <w:rPr>
        <w:rFonts w:ascii="Arial" w:eastAsia="Arial" w:hAnsi="Arial" w:cs="Arial"/>
        <w:color w:val="808080"/>
        <w:sz w:val="22"/>
        <w:szCs w:val="22"/>
      </w:rPr>
      <w:t xml:space="preserve">dezembro </w:t>
    </w:r>
    <w:r>
      <w:rPr>
        <w:rFonts w:ascii="Arial" w:eastAsia="Arial" w:hAnsi="Arial" w:cs="Arial"/>
        <w:color w:val="808080"/>
        <w:sz w:val="22"/>
        <w:szCs w:val="22"/>
      </w:rPr>
      <w:t xml:space="preserve">de 2025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61FFA" w14:textId="3B8061AC" w:rsidR="00FE6D6E" w:rsidRPr="00C549B8" w:rsidRDefault="0053414F" w:rsidP="00C549B8">
    <w:pPr>
      <w:spacing w:before="240" w:after="80"/>
      <w:ind w:firstLine="0"/>
      <w:jc w:val="center"/>
      <w:rPr>
        <w:rFonts w:eastAsia="Arial" w:cs="Open Sans"/>
        <w:b/>
        <w:bCs/>
        <w:color w:val="808080"/>
      </w:rPr>
    </w:pPr>
    <w:r w:rsidRPr="00C549B8">
      <w:rPr>
        <w:rFonts w:eastAsia="Arial" w:cs="Open Sans"/>
        <w:b/>
        <w:bCs/>
        <w:color w:val="808080"/>
      </w:rPr>
      <w:t>2ª Semana de Ensino, Pesquisa, Extensão e Cultura (SEPEC)</w:t>
    </w:r>
  </w:p>
  <w:p w14:paraId="2AE31C2B" w14:textId="00382ADE" w:rsidR="00D026BB" w:rsidRPr="00C549B8" w:rsidRDefault="00FE6D6E" w:rsidP="00C549B8">
    <w:pPr>
      <w:spacing w:after="0"/>
      <w:ind w:firstLine="0"/>
      <w:jc w:val="center"/>
      <w:rPr>
        <w:rFonts w:ascii="Arial" w:eastAsia="Arial" w:hAnsi="Arial" w:cs="Arial"/>
        <w:i/>
        <w:iCs/>
        <w:spacing w:val="-10"/>
        <w:sz w:val="22"/>
        <w:szCs w:val="22"/>
      </w:rPr>
    </w:pPr>
    <w:r w:rsidRPr="00C549B8">
      <w:rPr>
        <w:i/>
        <w:iCs/>
        <w:noProof/>
        <w:spacing w:val="-10"/>
        <w:sz w:val="22"/>
        <w:szCs w:val="22"/>
      </w:rPr>
      <w:drawing>
        <wp:anchor distT="0" distB="0" distL="0" distR="0" simplePos="0" relativeHeight="251660288" behindDoc="1" locked="0" layoutInCell="1" hidden="0" allowOverlap="1" wp14:anchorId="5BBE7BAF" wp14:editId="297ABB8F">
          <wp:simplePos x="0" y="0"/>
          <wp:positionH relativeFrom="column">
            <wp:posOffset>-1280795</wp:posOffset>
          </wp:positionH>
          <wp:positionV relativeFrom="paragraph">
            <wp:posOffset>528320</wp:posOffset>
          </wp:positionV>
          <wp:extent cx="7956550" cy="78740"/>
          <wp:effectExtent l="0" t="0" r="6350" b="0"/>
          <wp:wrapNone/>
          <wp:docPr id="3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7956550" cy="78740"/>
                  </a:xfrm>
                  <a:prstGeom prst="rect">
                    <a:avLst/>
                  </a:prstGeom>
                  <a:ln/>
                </pic:spPr>
              </pic:pic>
            </a:graphicData>
          </a:graphic>
        </wp:anchor>
      </w:drawing>
    </w:r>
    <w:r w:rsidR="0053414F" w:rsidRPr="00C549B8">
      <w:rPr>
        <w:rFonts w:eastAsia="Arial" w:cs="Open Sans"/>
        <w:i/>
        <w:iCs/>
        <w:color w:val="808080"/>
        <w:spacing w:val="-10"/>
        <w:sz w:val="20"/>
        <w:szCs w:val="20"/>
      </w:rPr>
      <w:t>Do sertão ao oceano: a cultura das águas do Cariri cearense como resistência climática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3ACC5" w14:textId="77777777" w:rsidR="009819F3" w:rsidRDefault="009819F3">
      <w:pPr>
        <w:spacing w:after="0"/>
      </w:pPr>
      <w:r>
        <w:separator/>
      </w:r>
    </w:p>
  </w:footnote>
  <w:footnote w:type="continuationSeparator" w:id="0">
    <w:p w14:paraId="051EE7DC" w14:textId="77777777" w:rsidR="009819F3" w:rsidRDefault="009819F3">
      <w:pPr>
        <w:spacing w:after="0"/>
      </w:pPr>
      <w:r>
        <w:continuationSeparator/>
      </w:r>
    </w:p>
  </w:footnote>
  <w:footnote w:id="1">
    <w:p w14:paraId="0FCBAF7C" w14:textId="77777777" w:rsidR="007D7A54" w:rsidRPr="007D7A54" w:rsidRDefault="007D7A54" w:rsidP="007D7A54">
      <w:pPr>
        <w:pBdr>
          <w:top w:val="nil"/>
          <w:left w:val="nil"/>
          <w:bottom w:val="nil"/>
          <w:right w:val="nil"/>
          <w:between w:val="nil"/>
        </w:pBdr>
        <w:spacing w:after="0"/>
        <w:ind w:firstLine="0"/>
        <w:rPr>
          <w:rFonts w:ascii="Times New Roman" w:hAnsi="Times New Roman"/>
          <w:sz w:val="20"/>
          <w:szCs w:val="20"/>
        </w:rPr>
      </w:pPr>
      <w:r w:rsidRPr="007D7A54">
        <w:rPr>
          <w:rFonts w:ascii="Times New Roman" w:hAnsi="Times New Roman"/>
          <w:vertAlign w:val="superscript"/>
        </w:rPr>
        <w:footnoteRef/>
      </w:r>
      <w:r w:rsidRPr="007D7A54">
        <w:rPr>
          <w:rFonts w:ascii="Times New Roman" w:eastAsia="Times New Roman" w:hAnsi="Times New Roman"/>
          <w:sz w:val="20"/>
          <w:szCs w:val="20"/>
        </w:rPr>
        <w:t xml:space="preserve"> Será preenchido pelos(as) autores após avaliação com as informações dos metadados da submissão.</w:t>
      </w:r>
    </w:p>
    <w:p w14:paraId="1417DC20" w14:textId="77777777" w:rsidR="007D7A54" w:rsidRPr="007D7A54" w:rsidRDefault="007D7A54" w:rsidP="007D7A54">
      <w:pPr>
        <w:spacing w:after="0"/>
        <w:ind w:firstLine="0"/>
        <w:rPr>
          <w:rFonts w:ascii="Times New Roman" w:hAnsi="Times New Roman"/>
          <w:sz w:val="20"/>
          <w:szCs w:val="20"/>
        </w:rPr>
      </w:pPr>
      <w:r w:rsidRPr="007D7A54">
        <w:rPr>
          <w:rFonts w:ascii="Times New Roman" w:hAnsi="Times New Roman"/>
          <w:sz w:val="20"/>
          <w:szCs w:val="20"/>
        </w:rPr>
        <w:t>Informar instituição, e-mail e financiamento obrigatoriamente nos metadados</w:t>
      </w:r>
    </w:p>
  </w:footnote>
  <w:footnote w:id="2">
    <w:p w14:paraId="72647450" w14:textId="77777777" w:rsidR="007D7A54" w:rsidRPr="007D7A54" w:rsidRDefault="007D7A54" w:rsidP="007D7A54">
      <w:pPr>
        <w:pBdr>
          <w:top w:val="nil"/>
          <w:left w:val="nil"/>
          <w:bottom w:val="nil"/>
          <w:right w:val="nil"/>
          <w:between w:val="nil"/>
        </w:pBdr>
        <w:spacing w:after="0"/>
        <w:ind w:firstLine="0"/>
        <w:rPr>
          <w:rFonts w:ascii="Times New Roman" w:hAnsi="Times New Roman"/>
          <w:sz w:val="20"/>
          <w:szCs w:val="20"/>
        </w:rPr>
      </w:pPr>
      <w:r w:rsidRPr="007D7A54">
        <w:rPr>
          <w:rFonts w:ascii="Times New Roman" w:hAnsi="Times New Roman"/>
          <w:vertAlign w:val="superscript"/>
        </w:rPr>
        <w:footnoteRef/>
      </w:r>
      <w:r w:rsidRPr="007D7A54">
        <w:rPr>
          <w:rFonts w:ascii="Times New Roman" w:eastAsia="Times New Roman" w:hAnsi="Times New Roman"/>
          <w:sz w:val="20"/>
          <w:szCs w:val="20"/>
        </w:rPr>
        <w:t xml:space="preserve"> Será preenchido pelos(as) autores após avaliação com as informações dos metadados da submissão.</w:t>
      </w:r>
    </w:p>
    <w:p w14:paraId="12CF2637" w14:textId="77777777" w:rsidR="007D7A54" w:rsidRPr="007D7A54" w:rsidRDefault="007D7A54" w:rsidP="007D7A54">
      <w:pPr>
        <w:spacing w:after="0"/>
        <w:ind w:firstLine="0"/>
        <w:rPr>
          <w:rFonts w:ascii="Times New Roman" w:hAnsi="Times New Roman"/>
          <w:sz w:val="20"/>
          <w:szCs w:val="20"/>
        </w:rPr>
      </w:pPr>
      <w:r w:rsidRPr="007D7A54">
        <w:rPr>
          <w:rFonts w:ascii="Times New Roman" w:hAnsi="Times New Roman"/>
          <w:sz w:val="20"/>
          <w:szCs w:val="20"/>
        </w:rPr>
        <w:t>Informar instituição, e-mail e financiamento obrigatoriamente nos metadados</w:t>
      </w:r>
    </w:p>
  </w:footnote>
  <w:footnote w:id="3">
    <w:p w14:paraId="2FF9B6EA" w14:textId="77777777" w:rsidR="007D7A54" w:rsidRPr="007D7A54" w:rsidRDefault="007D7A54" w:rsidP="007D7A54">
      <w:pPr>
        <w:pBdr>
          <w:top w:val="nil"/>
          <w:left w:val="nil"/>
          <w:bottom w:val="nil"/>
          <w:right w:val="nil"/>
          <w:between w:val="nil"/>
        </w:pBdr>
        <w:spacing w:after="0"/>
        <w:ind w:firstLine="0"/>
        <w:rPr>
          <w:rFonts w:ascii="Times New Roman" w:hAnsi="Times New Roman"/>
          <w:sz w:val="20"/>
          <w:szCs w:val="20"/>
        </w:rPr>
      </w:pPr>
      <w:r w:rsidRPr="007D7A54">
        <w:rPr>
          <w:rFonts w:ascii="Times New Roman" w:hAnsi="Times New Roman"/>
          <w:vertAlign w:val="superscript"/>
        </w:rPr>
        <w:footnoteRef/>
      </w:r>
      <w:r w:rsidRPr="007D7A54">
        <w:rPr>
          <w:rFonts w:ascii="Times New Roman" w:eastAsia="Times New Roman" w:hAnsi="Times New Roman"/>
          <w:sz w:val="20"/>
          <w:szCs w:val="20"/>
        </w:rPr>
        <w:t xml:space="preserve"> Será preenchido pelos(as) autores após avaliação com as informações dos metadados da submissão.</w:t>
      </w:r>
    </w:p>
    <w:p w14:paraId="19EB0BEC" w14:textId="77777777" w:rsidR="007D7A54" w:rsidRDefault="007D7A54" w:rsidP="007D7A54">
      <w:pPr>
        <w:pBdr>
          <w:top w:val="nil"/>
          <w:left w:val="nil"/>
          <w:bottom w:val="nil"/>
          <w:right w:val="nil"/>
          <w:between w:val="nil"/>
        </w:pBdr>
        <w:spacing w:after="0"/>
        <w:ind w:firstLine="0"/>
        <w:rPr>
          <w:sz w:val="20"/>
          <w:szCs w:val="20"/>
        </w:rPr>
      </w:pPr>
      <w:r w:rsidRPr="007D7A54">
        <w:rPr>
          <w:rFonts w:ascii="Times New Roman" w:eastAsia="Times New Roman" w:hAnsi="Times New Roman"/>
          <w:sz w:val="20"/>
          <w:szCs w:val="20"/>
        </w:rPr>
        <w:t>Informar instituição, e-mail e financiamento obrigatoriamente nos metadados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2CC90" w14:textId="77777777" w:rsidR="00D026BB" w:rsidRDefault="00654419">
    <w:pPr>
      <w:pBdr>
        <w:top w:val="nil"/>
        <w:left w:val="nil"/>
        <w:bottom w:val="nil"/>
        <w:right w:val="nil"/>
        <w:between w:val="nil"/>
      </w:pBdr>
      <w:tabs>
        <w:tab w:val="center" w:pos="4252"/>
        <w:tab w:val="right" w:pos="8504"/>
      </w:tabs>
      <w:spacing w:after="0"/>
      <w:ind w:firstLine="0"/>
      <w:jc w:val="left"/>
    </w:pPr>
    <w:r>
      <w:tab/>
    </w:r>
    <w:r>
      <w:rPr>
        <w:noProof/>
      </w:rPr>
      <w:drawing>
        <wp:anchor distT="0" distB="0" distL="114300" distR="114300" simplePos="0" relativeHeight="251658240" behindDoc="0" locked="0" layoutInCell="1" hidden="0" allowOverlap="1" wp14:anchorId="4FDE3FD2" wp14:editId="1C4339A0">
          <wp:simplePos x="0" y="0"/>
          <wp:positionH relativeFrom="column">
            <wp:posOffset>1811972</wp:posOffset>
          </wp:positionH>
          <wp:positionV relativeFrom="paragraph">
            <wp:posOffset>-216905</wp:posOffset>
          </wp:positionV>
          <wp:extent cx="1776095" cy="752475"/>
          <wp:effectExtent l="0" t="0" r="0" b="0"/>
          <wp:wrapSquare wrapText="bothSides" distT="0" distB="0" distL="114300" distR="114300"/>
          <wp:docPr id="2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8486" b="9074"/>
                  <a:stretch>
                    <a:fillRect/>
                  </a:stretch>
                </pic:blipFill>
                <pic:spPr>
                  <a:xfrm>
                    <a:off x="0" y="0"/>
                    <a:ext cx="1776095" cy="752475"/>
                  </a:xfrm>
                  <a:prstGeom prst="rect">
                    <a:avLst/>
                  </a:prstGeom>
                  <a:ln/>
                </pic:spPr>
              </pic:pic>
            </a:graphicData>
          </a:graphic>
        </wp:anchor>
      </w:drawing>
    </w:r>
  </w:p>
  <w:p w14:paraId="59BE8940" w14:textId="77777777" w:rsidR="00D026BB" w:rsidRDefault="00D026BB">
    <w:pPr>
      <w:pBdr>
        <w:top w:val="nil"/>
        <w:left w:val="nil"/>
        <w:bottom w:val="nil"/>
        <w:right w:val="nil"/>
        <w:between w:val="nil"/>
      </w:pBdr>
      <w:tabs>
        <w:tab w:val="center" w:pos="4252"/>
        <w:tab w:val="right" w:pos="8504"/>
      </w:tabs>
      <w:spacing w:after="0"/>
      <w:ind w:firstLine="0"/>
      <w:jc w:val="left"/>
    </w:pPr>
  </w:p>
  <w:p w14:paraId="7DA44D63" w14:textId="77777777" w:rsidR="00D026BB" w:rsidRDefault="00D026BB">
    <w:pPr>
      <w:pBdr>
        <w:top w:val="nil"/>
        <w:left w:val="nil"/>
        <w:bottom w:val="nil"/>
        <w:right w:val="nil"/>
        <w:between w:val="nil"/>
      </w:pBdr>
      <w:tabs>
        <w:tab w:val="center" w:pos="4252"/>
        <w:tab w:val="right" w:pos="8504"/>
      </w:tabs>
      <w:spacing w:after="0"/>
      <w:ind w:firstLine="0"/>
      <w:jc w:val="left"/>
    </w:pPr>
  </w:p>
  <w:p w14:paraId="2339D9CF" w14:textId="77777777" w:rsidR="00D026BB" w:rsidRDefault="00D026BB">
    <w:pPr>
      <w:pBdr>
        <w:top w:val="nil"/>
        <w:left w:val="nil"/>
        <w:bottom w:val="nil"/>
        <w:right w:val="nil"/>
        <w:between w:val="nil"/>
      </w:pBdr>
      <w:tabs>
        <w:tab w:val="center" w:pos="4252"/>
        <w:tab w:val="right" w:pos="8504"/>
      </w:tabs>
      <w:spacing w:after="0"/>
      <w:ind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847E5" w14:textId="07456FCB" w:rsidR="00D026BB" w:rsidRDefault="00654419">
    <w:pPr>
      <w:pBdr>
        <w:top w:val="nil"/>
        <w:left w:val="nil"/>
        <w:bottom w:val="nil"/>
        <w:right w:val="nil"/>
        <w:between w:val="nil"/>
      </w:pBdr>
      <w:tabs>
        <w:tab w:val="center" w:pos="4252"/>
        <w:tab w:val="right" w:pos="8504"/>
        <w:tab w:val="center" w:pos="4606"/>
        <w:tab w:val="left" w:pos="7599"/>
      </w:tabs>
      <w:spacing w:after="0"/>
      <w:jc w:val="left"/>
    </w:pPr>
    <w:r>
      <w:tab/>
    </w:r>
    <w:r>
      <w:rPr>
        <w:noProof/>
      </w:rPr>
      <w:drawing>
        <wp:inline distT="0" distB="0" distL="0" distR="0" wp14:anchorId="0114D96A" wp14:editId="2FD15E6B">
          <wp:extent cx="2824574" cy="1453199"/>
          <wp:effectExtent l="0" t="0" r="0" b="0"/>
          <wp:docPr id="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cstate="screen">
                    <a:extLst>
                      <a:ext uri="{28A0092B-C50C-407E-A947-70E740481C1C}">
                        <a14:useLocalDpi xmlns:a14="http://schemas.microsoft.com/office/drawing/2010/main"/>
                      </a:ext>
                    </a:extLst>
                  </a:blip>
                  <a:srcRect/>
                  <a:stretch>
                    <a:fillRect/>
                  </a:stretch>
                </pic:blipFill>
                <pic:spPr>
                  <a:xfrm>
                    <a:off x="0" y="0"/>
                    <a:ext cx="2824574" cy="1453199"/>
                  </a:xfrm>
                  <a:prstGeom prst="rect">
                    <a:avLst/>
                  </a:prstGeom>
                  <a:ln/>
                </pic:spPr>
              </pic:pic>
            </a:graphicData>
          </a:graphic>
        </wp:inline>
      </w:drawing>
    </w:r>
    <w:r>
      <w:tab/>
    </w:r>
    <w:r>
      <w:tab/>
    </w:r>
    <w:r>
      <w:rPr>
        <w:noProof/>
      </w:rPr>
      <w:drawing>
        <wp:anchor distT="0" distB="0" distL="0" distR="0" simplePos="0" relativeHeight="251659264" behindDoc="1" locked="0" layoutInCell="1" hidden="0" allowOverlap="1" wp14:anchorId="57FE0EF1" wp14:editId="11303ACE">
          <wp:simplePos x="0" y="0"/>
          <wp:positionH relativeFrom="column">
            <wp:posOffset>-1975481</wp:posOffset>
          </wp:positionH>
          <wp:positionV relativeFrom="paragraph">
            <wp:posOffset>-2973702</wp:posOffset>
          </wp:positionV>
          <wp:extent cx="8838301" cy="4786630"/>
          <wp:effectExtent l="0" t="0" r="0" b="0"/>
          <wp:wrapNone/>
          <wp:docPr id="2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8838301" cy="478663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1318E"/>
    <w:multiLevelType w:val="multilevel"/>
    <w:tmpl w:val="BF4AEB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DB77B3B"/>
    <w:multiLevelType w:val="multilevel"/>
    <w:tmpl w:val="A650F9FC"/>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F8F3C2F"/>
    <w:multiLevelType w:val="multilevel"/>
    <w:tmpl w:val="498871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98C6C51"/>
    <w:multiLevelType w:val="multilevel"/>
    <w:tmpl w:val="4920D4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6EB6B88"/>
    <w:multiLevelType w:val="multilevel"/>
    <w:tmpl w:val="225A1EF4"/>
    <w:lvl w:ilvl="0">
      <w:start w:val="1"/>
      <w:numFmt w:val="bullet"/>
      <w:lvlText w:val="▪"/>
      <w:lvlJc w:val="left"/>
      <w:pPr>
        <w:ind w:left="1069" w:hanging="360"/>
      </w:pPr>
      <w:rPr>
        <w:rFonts w:ascii="Noto Sans Symbols" w:eastAsia="Noto Sans Symbols" w:hAnsi="Noto Sans Symbols" w:cs="Noto Sans Symbols"/>
      </w:rPr>
    </w:lvl>
    <w:lvl w:ilvl="1">
      <w:start w:val="1"/>
      <w:numFmt w:val="bullet"/>
      <w:lvlText w:val="o"/>
      <w:lvlJc w:val="left"/>
      <w:pPr>
        <w:ind w:left="1789" w:hanging="360"/>
      </w:pPr>
      <w:rPr>
        <w:rFonts w:ascii="Courier New" w:eastAsia="Courier New" w:hAnsi="Courier New" w:cs="Courier New"/>
      </w:rPr>
    </w:lvl>
    <w:lvl w:ilvl="2">
      <w:start w:val="1"/>
      <w:numFmt w:val="bullet"/>
      <w:lvlText w:val="▪"/>
      <w:lvlJc w:val="left"/>
      <w:pPr>
        <w:ind w:left="2509" w:hanging="360"/>
      </w:pPr>
      <w:rPr>
        <w:rFonts w:ascii="Noto Sans Symbols" w:eastAsia="Noto Sans Symbols" w:hAnsi="Noto Sans Symbols" w:cs="Noto Sans Symbols"/>
      </w:rPr>
    </w:lvl>
    <w:lvl w:ilvl="3">
      <w:start w:val="1"/>
      <w:numFmt w:val="bullet"/>
      <w:lvlText w:val="●"/>
      <w:lvlJc w:val="left"/>
      <w:pPr>
        <w:ind w:left="3229" w:hanging="360"/>
      </w:pPr>
      <w:rPr>
        <w:rFonts w:ascii="Noto Sans Symbols" w:eastAsia="Noto Sans Symbols" w:hAnsi="Noto Sans Symbols" w:cs="Noto Sans Symbols"/>
      </w:rPr>
    </w:lvl>
    <w:lvl w:ilvl="4">
      <w:start w:val="1"/>
      <w:numFmt w:val="bullet"/>
      <w:lvlText w:val="o"/>
      <w:lvlJc w:val="left"/>
      <w:pPr>
        <w:ind w:left="3949" w:hanging="360"/>
      </w:pPr>
      <w:rPr>
        <w:rFonts w:ascii="Courier New" w:eastAsia="Courier New" w:hAnsi="Courier New" w:cs="Courier New"/>
      </w:rPr>
    </w:lvl>
    <w:lvl w:ilvl="5">
      <w:start w:val="1"/>
      <w:numFmt w:val="bullet"/>
      <w:lvlText w:val="▪"/>
      <w:lvlJc w:val="left"/>
      <w:pPr>
        <w:ind w:left="4669" w:hanging="360"/>
      </w:pPr>
      <w:rPr>
        <w:rFonts w:ascii="Noto Sans Symbols" w:eastAsia="Noto Sans Symbols" w:hAnsi="Noto Sans Symbols" w:cs="Noto Sans Symbols"/>
      </w:rPr>
    </w:lvl>
    <w:lvl w:ilvl="6">
      <w:start w:val="1"/>
      <w:numFmt w:val="bullet"/>
      <w:lvlText w:val="●"/>
      <w:lvlJc w:val="left"/>
      <w:pPr>
        <w:ind w:left="5389" w:hanging="360"/>
      </w:pPr>
      <w:rPr>
        <w:rFonts w:ascii="Noto Sans Symbols" w:eastAsia="Noto Sans Symbols" w:hAnsi="Noto Sans Symbols" w:cs="Noto Sans Symbols"/>
      </w:rPr>
    </w:lvl>
    <w:lvl w:ilvl="7">
      <w:start w:val="1"/>
      <w:numFmt w:val="bullet"/>
      <w:lvlText w:val="o"/>
      <w:lvlJc w:val="left"/>
      <w:pPr>
        <w:ind w:left="6109" w:hanging="360"/>
      </w:pPr>
      <w:rPr>
        <w:rFonts w:ascii="Courier New" w:eastAsia="Courier New" w:hAnsi="Courier New" w:cs="Courier New"/>
      </w:rPr>
    </w:lvl>
    <w:lvl w:ilvl="8">
      <w:start w:val="1"/>
      <w:numFmt w:val="bullet"/>
      <w:lvlText w:val="▪"/>
      <w:lvlJc w:val="left"/>
      <w:pPr>
        <w:ind w:left="6829" w:hanging="360"/>
      </w:pPr>
      <w:rPr>
        <w:rFonts w:ascii="Noto Sans Symbols" w:eastAsia="Noto Sans Symbols" w:hAnsi="Noto Sans Symbols" w:cs="Noto Sans Symbols"/>
      </w:rPr>
    </w:lvl>
  </w:abstractNum>
  <w:abstractNum w:abstractNumId="5" w15:restartNumberingAfterBreak="0">
    <w:nsid w:val="59A14404"/>
    <w:multiLevelType w:val="multilevel"/>
    <w:tmpl w:val="2C2A9BB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5B702BBF"/>
    <w:multiLevelType w:val="multilevel"/>
    <w:tmpl w:val="16BECEEC"/>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7E80A1F"/>
    <w:multiLevelType w:val="multilevel"/>
    <w:tmpl w:val="0D967A5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C1F293C"/>
    <w:multiLevelType w:val="multilevel"/>
    <w:tmpl w:val="2BA022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47E536E"/>
    <w:multiLevelType w:val="multilevel"/>
    <w:tmpl w:val="D6ECBF18"/>
    <w:lvl w:ilvl="0">
      <w:start w:val="1"/>
      <w:numFmt w:val="bullet"/>
      <w:lvlText w:val="▪"/>
      <w:lvlJc w:val="left"/>
      <w:pPr>
        <w:ind w:left="1069" w:hanging="360"/>
      </w:pPr>
      <w:rPr>
        <w:rFonts w:ascii="Noto Sans Symbols" w:eastAsia="Noto Sans Symbols" w:hAnsi="Noto Sans Symbols" w:cs="Noto Sans Symbols"/>
      </w:rPr>
    </w:lvl>
    <w:lvl w:ilvl="1">
      <w:start w:val="1"/>
      <w:numFmt w:val="bullet"/>
      <w:lvlText w:val="o"/>
      <w:lvlJc w:val="left"/>
      <w:pPr>
        <w:ind w:left="1789" w:hanging="360"/>
      </w:pPr>
      <w:rPr>
        <w:rFonts w:ascii="Courier New" w:eastAsia="Courier New" w:hAnsi="Courier New" w:cs="Courier New"/>
      </w:rPr>
    </w:lvl>
    <w:lvl w:ilvl="2">
      <w:start w:val="1"/>
      <w:numFmt w:val="bullet"/>
      <w:lvlText w:val="▪"/>
      <w:lvlJc w:val="left"/>
      <w:pPr>
        <w:ind w:left="2509" w:hanging="360"/>
      </w:pPr>
      <w:rPr>
        <w:rFonts w:ascii="Noto Sans Symbols" w:eastAsia="Noto Sans Symbols" w:hAnsi="Noto Sans Symbols" w:cs="Noto Sans Symbols"/>
      </w:rPr>
    </w:lvl>
    <w:lvl w:ilvl="3">
      <w:start w:val="1"/>
      <w:numFmt w:val="bullet"/>
      <w:lvlText w:val="●"/>
      <w:lvlJc w:val="left"/>
      <w:pPr>
        <w:ind w:left="3229" w:hanging="360"/>
      </w:pPr>
      <w:rPr>
        <w:rFonts w:ascii="Noto Sans Symbols" w:eastAsia="Noto Sans Symbols" w:hAnsi="Noto Sans Symbols" w:cs="Noto Sans Symbols"/>
      </w:rPr>
    </w:lvl>
    <w:lvl w:ilvl="4">
      <w:start w:val="1"/>
      <w:numFmt w:val="bullet"/>
      <w:lvlText w:val="o"/>
      <w:lvlJc w:val="left"/>
      <w:pPr>
        <w:ind w:left="3949" w:hanging="360"/>
      </w:pPr>
      <w:rPr>
        <w:rFonts w:ascii="Courier New" w:eastAsia="Courier New" w:hAnsi="Courier New" w:cs="Courier New"/>
      </w:rPr>
    </w:lvl>
    <w:lvl w:ilvl="5">
      <w:start w:val="1"/>
      <w:numFmt w:val="bullet"/>
      <w:lvlText w:val="▪"/>
      <w:lvlJc w:val="left"/>
      <w:pPr>
        <w:ind w:left="4669" w:hanging="360"/>
      </w:pPr>
      <w:rPr>
        <w:rFonts w:ascii="Noto Sans Symbols" w:eastAsia="Noto Sans Symbols" w:hAnsi="Noto Sans Symbols" w:cs="Noto Sans Symbols"/>
      </w:rPr>
    </w:lvl>
    <w:lvl w:ilvl="6">
      <w:start w:val="1"/>
      <w:numFmt w:val="bullet"/>
      <w:lvlText w:val="●"/>
      <w:lvlJc w:val="left"/>
      <w:pPr>
        <w:ind w:left="5389" w:hanging="360"/>
      </w:pPr>
      <w:rPr>
        <w:rFonts w:ascii="Noto Sans Symbols" w:eastAsia="Noto Sans Symbols" w:hAnsi="Noto Sans Symbols" w:cs="Noto Sans Symbols"/>
      </w:rPr>
    </w:lvl>
    <w:lvl w:ilvl="7">
      <w:start w:val="1"/>
      <w:numFmt w:val="bullet"/>
      <w:lvlText w:val="o"/>
      <w:lvlJc w:val="left"/>
      <w:pPr>
        <w:ind w:left="6109" w:hanging="360"/>
      </w:pPr>
      <w:rPr>
        <w:rFonts w:ascii="Courier New" w:eastAsia="Courier New" w:hAnsi="Courier New" w:cs="Courier New"/>
      </w:rPr>
    </w:lvl>
    <w:lvl w:ilvl="8">
      <w:start w:val="1"/>
      <w:numFmt w:val="bullet"/>
      <w:lvlText w:val="▪"/>
      <w:lvlJc w:val="left"/>
      <w:pPr>
        <w:ind w:left="6829" w:hanging="360"/>
      </w:pPr>
      <w:rPr>
        <w:rFonts w:ascii="Noto Sans Symbols" w:eastAsia="Noto Sans Symbols" w:hAnsi="Noto Sans Symbols" w:cs="Noto Sans Symbols"/>
      </w:rPr>
    </w:lvl>
  </w:abstractNum>
  <w:abstractNum w:abstractNumId="10" w15:restartNumberingAfterBreak="0">
    <w:nsid w:val="7C5B77E7"/>
    <w:multiLevelType w:val="multilevel"/>
    <w:tmpl w:val="6074B6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DB4435D"/>
    <w:multiLevelType w:val="multilevel"/>
    <w:tmpl w:val="F5C069D0"/>
    <w:lvl w:ilvl="0">
      <w:start w:val="1"/>
      <w:numFmt w:val="bullet"/>
      <w:lvlText w:val="▪"/>
      <w:lvlJc w:val="left"/>
      <w:pPr>
        <w:ind w:left="1069" w:hanging="360"/>
      </w:pPr>
      <w:rPr>
        <w:rFonts w:ascii="Noto Sans Symbols" w:eastAsia="Noto Sans Symbols" w:hAnsi="Noto Sans Symbols" w:cs="Noto Sans Symbols"/>
      </w:rPr>
    </w:lvl>
    <w:lvl w:ilvl="1">
      <w:start w:val="1"/>
      <w:numFmt w:val="bullet"/>
      <w:lvlText w:val="o"/>
      <w:lvlJc w:val="left"/>
      <w:pPr>
        <w:ind w:left="1789" w:hanging="360"/>
      </w:pPr>
      <w:rPr>
        <w:rFonts w:ascii="Courier New" w:eastAsia="Courier New" w:hAnsi="Courier New" w:cs="Courier New"/>
      </w:rPr>
    </w:lvl>
    <w:lvl w:ilvl="2">
      <w:start w:val="1"/>
      <w:numFmt w:val="bullet"/>
      <w:lvlText w:val="▪"/>
      <w:lvlJc w:val="left"/>
      <w:pPr>
        <w:ind w:left="2509" w:hanging="360"/>
      </w:pPr>
      <w:rPr>
        <w:rFonts w:ascii="Noto Sans Symbols" w:eastAsia="Noto Sans Symbols" w:hAnsi="Noto Sans Symbols" w:cs="Noto Sans Symbols"/>
      </w:rPr>
    </w:lvl>
    <w:lvl w:ilvl="3">
      <w:start w:val="1"/>
      <w:numFmt w:val="bullet"/>
      <w:lvlText w:val="●"/>
      <w:lvlJc w:val="left"/>
      <w:pPr>
        <w:ind w:left="3229" w:hanging="360"/>
      </w:pPr>
      <w:rPr>
        <w:rFonts w:ascii="Noto Sans Symbols" w:eastAsia="Noto Sans Symbols" w:hAnsi="Noto Sans Symbols" w:cs="Noto Sans Symbols"/>
      </w:rPr>
    </w:lvl>
    <w:lvl w:ilvl="4">
      <w:start w:val="1"/>
      <w:numFmt w:val="bullet"/>
      <w:lvlText w:val="o"/>
      <w:lvlJc w:val="left"/>
      <w:pPr>
        <w:ind w:left="3949" w:hanging="360"/>
      </w:pPr>
      <w:rPr>
        <w:rFonts w:ascii="Courier New" w:eastAsia="Courier New" w:hAnsi="Courier New" w:cs="Courier New"/>
      </w:rPr>
    </w:lvl>
    <w:lvl w:ilvl="5">
      <w:start w:val="1"/>
      <w:numFmt w:val="bullet"/>
      <w:lvlText w:val="▪"/>
      <w:lvlJc w:val="left"/>
      <w:pPr>
        <w:ind w:left="4669" w:hanging="360"/>
      </w:pPr>
      <w:rPr>
        <w:rFonts w:ascii="Noto Sans Symbols" w:eastAsia="Noto Sans Symbols" w:hAnsi="Noto Sans Symbols" w:cs="Noto Sans Symbols"/>
      </w:rPr>
    </w:lvl>
    <w:lvl w:ilvl="6">
      <w:start w:val="1"/>
      <w:numFmt w:val="bullet"/>
      <w:lvlText w:val="●"/>
      <w:lvlJc w:val="left"/>
      <w:pPr>
        <w:ind w:left="5389" w:hanging="360"/>
      </w:pPr>
      <w:rPr>
        <w:rFonts w:ascii="Noto Sans Symbols" w:eastAsia="Noto Sans Symbols" w:hAnsi="Noto Sans Symbols" w:cs="Noto Sans Symbols"/>
      </w:rPr>
    </w:lvl>
    <w:lvl w:ilvl="7">
      <w:start w:val="1"/>
      <w:numFmt w:val="bullet"/>
      <w:lvlText w:val="o"/>
      <w:lvlJc w:val="left"/>
      <w:pPr>
        <w:ind w:left="6109" w:hanging="360"/>
      </w:pPr>
      <w:rPr>
        <w:rFonts w:ascii="Courier New" w:eastAsia="Courier New" w:hAnsi="Courier New" w:cs="Courier New"/>
      </w:rPr>
    </w:lvl>
    <w:lvl w:ilvl="8">
      <w:start w:val="1"/>
      <w:numFmt w:val="bullet"/>
      <w:lvlText w:val="▪"/>
      <w:lvlJc w:val="left"/>
      <w:pPr>
        <w:ind w:left="6829" w:hanging="360"/>
      </w:pPr>
      <w:rPr>
        <w:rFonts w:ascii="Noto Sans Symbols" w:eastAsia="Noto Sans Symbols" w:hAnsi="Noto Sans Symbols" w:cs="Noto Sans Symbols"/>
      </w:rPr>
    </w:lvl>
  </w:abstractNum>
  <w:num w:numId="1" w16cid:durableId="722558253">
    <w:abstractNumId w:val="5"/>
  </w:num>
  <w:num w:numId="2" w16cid:durableId="851794788">
    <w:abstractNumId w:val="1"/>
  </w:num>
  <w:num w:numId="3" w16cid:durableId="1219559881">
    <w:abstractNumId w:val="2"/>
  </w:num>
  <w:num w:numId="4" w16cid:durableId="627009862">
    <w:abstractNumId w:val="10"/>
  </w:num>
  <w:num w:numId="5" w16cid:durableId="2136018667">
    <w:abstractNumId w:val="0"/>
  </w:num>
  <w:num w:numId="6" w16cid:durableId="642125817">
    <w:abstractNumId w:val="3"/>
  </w:num>
  <w:num w:numId="7" w16cid:durableId="1258906677">
    <w:abstractNumId w:val="6"/>
  </w:num>
  <w:num w:numId="8" w16cid:durableId="123353423">
    <w:abstractNumId w:val="7"/>
  </w:num>
  <w:num w:numId="9" w16cid:durableId="449472995">
    <w:abstractNumId w:val="11"/>
  </w:num>
  <w:num w:numId="10" w16cid:durableId="15010010">
    <w:abstractNumId w:val="9"/>
  </w:num>
  <w:num w:numId="11" w16cid:durableId="1557011519">
    <w:abstractNumId w:val="4"/>
  </w:num>
  <w:num w:numId="12" w16cid:durableId="3185058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6BB"/>
    <w:rsid w:val="00054BD2"/>
    <w:rsid w:val="0007263D"/>
    <w:rsid w:val="00090D5C"/>
    <w:rsid w:val="000A27DF"/>
    <w:rsid w:val="000B2AFE"/>
    <w:rsid w:val="001478E4"/>
    <w:rsid w:val="001651E6"/>
    <w:rsid w:val="0017564F"/>
    <w:rsid w:val="004535C2"/>
    <w:rsid w:val="00467996"/>
    <w:rsid w:val="00476D77"/>
    <w:rsid w:val="0053414F"/>
    <w:rsid w:val="00595371"/>
    <w:rsid w:val="005C199B"/>
    <w:rsid w:val="00613B53"/>
    <w:rsid w:val="00654419"/>
    <w:rsid w:val="0071581B"/>
    <w:rsid w:val="00745C1F"/>
    <w:rsid w:val="007D7A54"/>
    <w:rsid w:val="007F1C0C"/>
    <w:rsid w:val="00807904"/>
    <w:rsid w:val="0085000E"/>
    <w:rsid w:val="00866CF8"/>
    <w:rsid w:val="00917428"/>
    <w:rsid w:val="009819F3"/>
    <w:rsid w:val="009B6B19"/>
    <w:rsid w:val="009D4645"/>
    <w:rsid w:val="00A97F11"/>
    <w:rsid w:val="00AB61B8"/>
    <w:rsid w:val="00B33309"/>
    <w:rsid w:val="00B55A38"/>
    <w:rsid w:val="00C549B8"/>
    <w:rsid w:val="00CA1DD1"/>
    <w:rsid w:val="00CC2C4E"/>
    <w:rsid w:val="00D026BB"/>
    <w:rsid w:val="00EB4EEA"/>
    <w:rsid w:val="00F626FB"/>
    <w:rsid w:val="00F9433A"/>
    <w:rsid w:val="00FE6D6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5A8FFB"/>
  <w15:docId w15:val="{AB3B9FE6-25B6-4887-BBF5-C7BCF01E7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A"/>
        <w:sz w:val="24"/>
        <w:szCs w:val="24"/>
        <w:lang w:val="pt-BR" w:eastAsia="pt-BR" w:bidi="ar-SA"/>
      </w:rPr>
    </w:rPrDefault>
    <w:pPrDefault>
      <w:pPr>
        <w:widowControl w:val="0"/>
        <w:spacing w:after="120"/>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63D"/>
    <w:pPr>
      <w:suppressAutoHyphens/>
    </w:pPr>
    <w:rPr>
      <w:rFonts w:ascii="Open Sans" w:eastAsia="Arial Unicode MS" w:hAnsi="Open Sans"/>
    </w:rPr>
  </w:style>
  <w:style w:type="paragraph" w:styleId="Ttulo1">
    <w:name w:val="heading 1"/>
    <w:basedOn w:val="Normal"/>
    <w:next w:val="Normal"/>
    <w:uiPriority w:val="9"/>
    <w:qFormat/>
    <w:pPr>
      <w:keepNext/>
      <w:keepLines/>
      <w:spacing w:before="480"/>
      <w:outlineLvl w:val="0"/>
    </w:pPr>
    <w:rPr>
      <w:b/>
      <w:sz w:val="48"/>
      <w:szCs w:val="48"/>
    </w:rPr>
  </w:style>
  <w:style w:type="paragraph" w:styleId="Ttulo2">
    <w:name w:val="heading 2"/>
    <w:aliases w:val="Seção secundária"/>
    <w:basedOn w:val="Normal"/>
    <w:next w:val="Normal"/>
    <w:link w:val="Ttulo2Char"/>
    <w:uiPriority w:val="9"/>
    <w:unhideWhenUsed/>
    <w:qFormat/>
    <w:rsid w:val="00595371"/>
    <w:pPr>
      <w:keepNext/>
      <w:keepLines/>
      <w:spacing w:before="480" w:after="280"/>
      <w:ind w:firstLine="0"/>
      <w:jc w:val="left"/>
      <w:outlineLvl w:val="1"/>
    </w:pPr>
    <w:rPr>
      <w:b/>
      <w:szCs w:val="36"/>
    </w:rPr>
  </w:style>
  <w:style w:type="paragraph" w:styleId="Ttulo3">
    <w:name w:val="heading 3"/>
    <w:aliases w:val="Seção terciária"/>
    <w:basedOn w:val="Normal"/>
    <w:next w:val="Normal"/>
    <w:uiPriority w:val="9"/>
    <w:unhideWhenUsed/>
    <w:qFormat/>
    <w:rsid w:val="00595371"/>
    <w:pPr>
      <w:keepNext/>
      <w:keepLines/>
      <w:spacing w:before="480" w:after="280"/>
      <w:ind w:firstLine="0"/>
      <w:outlineLvl w:val="2"/>
    </w:pPr>
    <w:rPr>
      <w:i/>
      <w:color w:val="auto"/>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Textodenotaderodap">
    <w:name w:val="footnote text"/>
    <w:basedOn w:val="Normal"/>
    <w:link w:val="TextodenotaderodapChar"/>
    <w:unhideWhenUsed/>
    <w:qFormat/>
    <w:rsid w:val="0053414F"/>
    <w:pPr>
      <w:ind w:firstLine="0"/>
    </w:pPr>
    <w:rPr>
      <w:sz w:val="20"/>
    </w:rPr>
  </w:style>
  <w:style w:type="character" w:customStyle="1" w:styleId="TextodenotaderodapChar">
    <w:name w:val="Texto de nota de rodapé Char"/>
    <w:basedOn w:val="Fontepargpadro"/>
    <w:link w:val="Textodenotaderodap"/>
    <w:rsid w:val="0053414F"/>
    <w:rPr>
      <w:rFonts w:ascii="Open Sans" w:eastAsia="Arial Unicode MS" w:hAnsi="Open Sans"/>
      <w:sz w:val="20"/>
    </w:rPr>
  </w:style>
  <w:style w:type="character" w:customStyle="1" w:styleId="ncoradanotaderodap">
    <w:name w:val="Âncora da nota de rodapé"/>
    <w:rsid w:val="00140EA5"/>
    <w:rPr>
      <w:vertAlign w:val="superscript"/>
    </w:rPr>
  </w:style>
  <w:style w:type="character" w:customStyle="1" w:styleId="Caracteresdenotaderodap">
    <w:name w:val="Caracteres de nota de rodapé"/>
    <w:qFormat/>
    <w:rsid w:val="00140EA5"/>
  </w:style>
  <w:style w:type="paragraph" w:styleId="Cabealho">
    <w:name w:val="header"/>
    <w:basedOn w:val="Normal"/>
    <w:link w:val="CabealhoChar"/>
    <w:uiPriority w:val="99"/>
    <w:unhideWhenUsed/>
    <w:rsid w:val="00871EEC"/>
    <w:pPr>
      <w:tabs>
        <w:tab w:val="center" w:pos="4252"/>
        <w:tab w:val="right" w:pos="8504"/>
      </w:tabs>
      <w:spacing w:after="0"/>
    </w:pPr>
  </w:style>
  <w:style w:type="character" w:customStyle="1" w:styleId="CabealhoChar">
    <w:name w:val="Cabeçalho Char"/>
    <w:basedOn w:val="Fontepargpadro"/>
    <w:link w:val="Cabealho"/>
    <w:uiPriority w:val="99"/>
    <w:rsid w:val="00871EEC"/>
    <w:rPr>
      <w:rFonts w:ascii="Times New Roman" w:eastAsia="Arial Unicode MS" w:hAnsi="Times New Roman" w:cs="Times New Roman"/>
      <w:color w:val="00000A"/>
      <w:kern w:val="0"/>
      <w:sz w:val="24"/>
      <w:szCs w:val="24"/>
      <w:lang w:eastAsia="pt-BR"/>
    </w:rPr>
  </w:style>
  <w:style w:type="paragraph" w:styleId="Rodap">
    <w:name w:val="footer"/>
    <w:basedOn w:val="Normal"/>
    <w:link w:val="RodapChar"/>
    <w:uiPriority w:val="99"/>
    <w:unhideWhenUsed/>
    <w:rsid w:val="00871EEC"/>
    <w:pPr>
      <w:tabs>
        <w:tab w:val="center" w:pos="4252"/>
        <w:tab w:val="right" w:pos="8504"/>
      </w:tabs>
      <w:spacing w:after="0"/>
    </w:pPr>
  </w:style>
  <w:style w:type="character" w:customStyle="1" w:styleId="RodapChar">
    <w:name w:val="Rodapé Char"/>
    <w:basedOn w:val="Fontepargpadro"/>
    <w:link w:val="Rodap"/>
    <w:uiPriority w:val="99"/>
    <w:rsid w:val="00871EEC"/>
    <w:rPr>
      <w:rFonts w:ascii="Times New Roman" w:eastAsia="Arial Unicode MS" w:hAnsi="Times New Roman" w:cs="Times New Roman"/>
      <w:color w:val="00000A"/>
      <w:kern w:val="0"/>
      <w:sz w:val="24"/>
      <w:szCs w:val="24"/>
      <w:lang w:eastAsia="pt-BR"/>
    </w:rPr>
  </w:style>
  <w:style w:type="paragraph" w:customStyle="1" w:styleId="Resumosepalavras-chaves">
    <w:name w:val="Resumos e palavras-chaves"/>
    <w:basedOn w:val="Normal"/>
    <w:link w:val="Resumosepalavras-chavesChar"/>
    <w:qFormat/>
    <w:rsid w:val="005778BC"/>
    <w:pPr>
      <w:spacing w:before="240" w:after="240"/>
      <w:ind w:firstLine="0"/>
    </w:pPr>
    <w:rPr>
      <w:sz w:val="22"/>
    </w:rPr>
  </w:style>
  <w:style w:type="character" w:customStyle="1" w:styleId="Resumosepalavras-chavesChar">
    <w:name w:val="Resumos e palavras-chaves Char"/>
    <w:basedOn w:val="Fontepargpadro"/>
    <w:link w:val="Resumosepalavras-chaves"/>
    <w:rsid w:val="005778BC"/>
    <w:rPr>
      <w:rFonts w:ascii="Times New Roman" w:eastAsia="Arial Unicode MS" w:hAnsi="Times New Roman" w:cs="Times New Roman"/>
      <w:color w:val="00000A"/>
      <w:kern w:val="0"/>
      <w:szCs w:val="24"/>
      <w:lang w:eastAsia="pt-BR"/>
    </w:rPr>
  </w:style>
  <w:style w:type="paragraph" w:customStyle="1" w:styleId="SeoPrimria">
    <w:name w:val="Seção Primária"/>
    <w:basedOn w:val="Normal"/>
    <w:link w:val="SeoPrimriaChar"/>
    <w:qFormat/>
    <w:rsid w:val="00595371"/>
    <w:pPr>
      <w:spacing w:before="480" w:after="280"/>
      <w:ind w:firstLine="0"/>
    </w:pPr>
    <w:rPr>
      <w:b/>
      <w:caps/>
    </w:rPr>
  </w:style>
  <w:style w:type="character" w:customStyle="1" w:styleId="SeoPrimriaChar">
    <w:name w:val="Seção Primária Char"/>
    <w:basedOn w:val="Fontepargpadro"/>
    <w:link w:val="SeoPrimria"/>
    <w:rsid w:val="00595371"/>
    <w:rPr>
      <w:rFonts w:ascii="Open Sans" w:eastAsia="Arial Unicode MS" w:hAnsi="Open Sans"/>
      <w:b/>
      <w:cap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Fontepargpadro"/>
    <w:uiPriority w:val="99"/>
    <w:unhideWhenUsed/>
    <w:rsid w:val="00381F90"/>
    <w:rPr>
      <w:color w:val="0563C1" w:themeColor="hyperlink"/>
      <w:u w:val="single"/>
    </w:rPr>
  </w:style>
  <w:style w:type="paragraph" w:styleId="PargrafodaLista">
    <w:name w:val="List Paragraph"/>
    <w:basedOn w:val="Normal"/>
    <w:uiPriority w:val="34"/>
    <w:qFormat/>
    <w:rsid w:val="00381F90"/>
    <w:pPr>
      <w:ind w:left="720"/>
      <w:contextualSpacing/>
    </w:pPr>
  </w:style>
  <w:style w:type="character" w:styleId="Refdenotaderodap">
    <w:name w:val="footnote reference"/>
    <w:basedOn w:val="Fontepargpadro"/>
    <w:uiPriority w:val="99"/>
    <w:semiHidden/>
    <w:unhideWhenUsed/>
    <w:rsid w:val="00233535"/>
    <w:rPr>
      <w:vertAlign w:val="superscript"/>
    </w:rPr>
  </w:style>
  <w:style w:type="character" w:styleId="MenoPendente">
    <w:name w:val="Unresolved Mention"/>
    <w:basedOn w:val="Fontepargpadro"/>
    <w:uiPriority w:val="99"/>
    <w:semiHidden/>
    <w:unhideWhenUsed/>
    <w:rsid w:val="00D92B0C"/>
    <w:rPr>
      <w:color w:val="605E5C"/>
      <w:shd w:val="clear" w:color="auto" w:fill="E1DFDD"/>
    </w:rPr>
  </w:style>
  <w:style w:type="character" w:customStyle="1" w:styleId="Ttulo2Char">
    <w:name w:val="Título 2 Char"/>
    <w:aliases w:val="Seção secundária Char"/>
    <w:basedOn w:val="Fontepargpadro"/>
    <w:link w:val="Ttulo2"/>
    <w:uiPriority w:val="9"/>
    <w:rsid w:val="00595371"/>
    <w:rPr>
      <w:rFonts w:ascii="Open Sans" w:eastAsia="Arial Unicode MS" w:hAnsi="Open Sans"/>
      <w:b/>
      <w:szCs w:val="36"/>
    </w:rPr>
  </w:style>
  <w:style w:type="paragraph" w:customStyle="1" w:styleId="Estilo1">
    <w:name w:val="Estilo1"/>
    <w:basedOn w:val="Normal"/>
    <w:link w:val="Estilo1Char"/>
    <w:qFormat/>
    <w:rsid w:val="00A97F11"/>
    <w:pPr>
      <w:widowControl/>
      <w:shd w:val="clear" w:color="auto" w:fill="EF965A"/>
      <w:spacing w:before="240" w:after="240"/>
      <w:ind w:firstLine="0"/>
      <w:jc w:val="center"/>
    </w:pPr>
    <w:rPr>
      <w:rFonts w:eastAsia="Trebuchet MS" w:cs="Open Sans"/>
      <w:b/>
      <w:color w:val="145095"/>
    </w:rPr>
  </w:style>
  <w:style w:type="character" w:customStyle="1" w:styleId="Estilo1Char">
    <w:name w:val="Estilo1 Char"/>
    <w:basedOn w:val="Fontepargpadro"/>
    <w:link w:val="Estilo1"/>
    <w:rsid w:val="00A97F11"/>
    <w:rPr>
      <w:rFonts w:ascii="Open Sans" w:eastAsia="Trebuchet MS" w:hAnsi="Open Sans" w:cs="Open Sans"/>
      <w:b/>
      <w:color w:val="145095"/>
      <w:shd w:val="clear" w:color="auto" w:fill="EF965A"/>
    </w:rPr>
  </w:style>
  <w:style w:type="table" w:styleId="Tabelacomgrade">
    <w:name w:val="Table Grid"/>
    <w:basedOn w:val="Tabelanormal"/>
    <w:uiPriority w:val="39"/>
    <w:rsid w:val="009D4645"/>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B55A38"/>
    <w:pPr>
      <w:spacing w:after="0"/>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B55A38"/>
    <w:rPr>
      <w:rFonts w:ascii="Segoe UI" w:eastAsia="Arial Unicode MS" w:hAnsi="Segoe UI" w:cs="Segoe UI"/>
      <w:sz w:val="18"/>
      <w:szCs w:val="18"/>
    </w:rPr>
  </w:style>
  <w:style w:type="paragraph" w:styleId="Textodecomentrio">
    <w:name w:val="annotation text"/>
    <w:basedOn w:val="Normal"/>
    <w:link w:val="TextodecomentrioChar"/>
    <w:uiPriority w:val="99"/>
    <w:semiHidden/>
    <w:unhideWhenUsed/>
    <w:rPr>
      <w:sz w:val="20"/>
      <w:szCs w:val="20"/>
    </w:rPr>
  </w:style>
  <w:style w:type="character" w:customStyle="1" w:styleId="TextodecomentrioChar">
    <w:name w:val="Texto de comentário Char"/>
    <w:basedOn w:val="Fontepargpadro"/>
    <w:link w:val="Textodecomentrio"/>
    <w:uiPriority w:val="99"/>
    <w:semiHidden/>
    <w:rPr>
      <w:rFonts w:ascii="Open Sans" w:eastAsia="Arial Unicode MS" w:hAnsi="Open Sans"/>
      <w:sz w:val="20"/>
      <w:szCs w:val="20"/>
    </w:rPr>
  </w:style>
  <w:style w:type="character" w:styleId="Refdecomentrio">
    <w:name w:val="annotation reference"/>
    <w:basedOn w:val="Fontepargpadro"/>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revistas.ufrj.br/index.php/rca/article/view/14011/9747" TargetMode="External"/><Relationship Id="rId18" Type="http://schemas.openxmlformats.org/officeDocument/2006/relationships/hyperlink" Target="http://www.marilia.unesp.br/Home/Pos-Graduacao/CienciadaInformacao/Dissertacoes/tognoli_nb_do_mar.pdf" TargetMode="External"/><Relationship Id="rId3" Type="http://schemas.openxmlformats.org/officeDocument/2006/relationships/numbering" Target="numbering.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yperlink" Target="https://ebooks.marilia.unesp.br/index.php/lab_editorial/catalog/book/188" TargetMode="External"/><Relationship Id="rId17" Type="http://schemas.openxmlformats.org/officeDocument/2006/relationships/hyperlink" Target="https://conferencias.ufsc.br/index.php/enancib/2019/paper/view/1096/867" TargetMode="External"/><Relationship Id="rId2" Type="http://schemas.openxmlformats.org/officeDocument/2006/relationships/customXml" Target="../customXml/item2.xml"/><Relationship Id="rId16" Type="http://schemas.openxmlformats.org/officeDocument/2006/relationships/hyperlink" Target="http://seer.ufrgs.br/index.php/EmQuestao/article/view/69277/4066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atic.scielo.org/scielobooks/wcvbc/pdf/boccato-9788579830150.pdf"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portaldeperiodicos.eci.ufmg.br/index.php/pci/article/view/2813/1840" TargetMode="External"/><Relationship Id="rId23"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ies.ufpb.br/ojs2/index.php/ies/article/view/30765/17410" TargetMode="External"/><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9.578971193973651E-2"/>
          <c:y val="4.9965932318873495E-2"/>
          <c:w val="0.85387249497508666"/>
          <c:h val="0.86321495186710562"/>
        </c:manualLayout>
      </c:layout>
      <c:bar3DChart>
        <c:barDir val="col"/>
        <c:grouping val="standard"/>
        <c:varyColors val="0"/>
        <c:ser>
          <c:idx val="0"/>
          <c:order val="0"/>
          <c:tx>
            <c:strRef>
              <c:f>Planilha1!$B$1</c:f>
              <c:strCache>
                <c:ptCount val="1"/>
                <c:pt idx="0">
                  <c:v>Série 1</c:v>
                </c:pt>
              </c:strCache>
            </c:strRef>
          </c:tx>
          <c:spPr>
            <a:solidFill>
              <a:schemeClr val="accent1"/>
            </a:solidFill>
            <a:ln>
              <a:noFill/>
            </a:ln>
            <a:effectLst/>
            <a:sp3d/>
          </c:spPr>
          <c:invertIfNegative val="0"/>
          <c:dPt>
            <c:idx val="1"/>
            <c:invertIfNegative val="0"/>
            <c:bubble3D val="0"/>
            <c:spPr>
              <a:solidFill>
                <a:srgbClr val="ED7D31"/>
              </a:solidFill>
              <a:ln>
                <a:noFill/>
              </a:ln>
              <a:effectLst/>
              <a:sp3d/>
            </c:spPr>
            <c:extLst>
              <c:ext xmlns:c16="http://schemas.microsoft.com/office/drawing/2014/chart" uri="{C3380CC4-5D6E-409C-BE32-E72D297353CC}">
                <c16:uniqueId val="{00000001-2703-4E80-B377-D2A24360245E}"/>
              </c:ext>
            </c:extLst>
          </c:dPt>
          <c:dPt>
            <c:idx val="2"/>
            <c:invertIfNegative val="0"/>
            <c:bubble3D val="0"/>
            <c:spPr>
              <a:solidFill>
                <a:srgbClr val="00B050"/>
              </a:solidFill>
              <a:ln>
                <a:noFill/>
              </a:ln>
              <a:effectLst/>
              <a:sp3d/>
            </c:spPr>
            <c:extLst>
              <c:ext xmlns:c16="http://schemas.microsoft.com/office/drawing/2014/chart" uri="{C3380CC4-5D6E-409C-BE32-E72D297353CC}">
                <c16:uniqueId val="{00000003-2703-4E80-B377-D2A24360245E}"/>
              </c:ext>
            </c:extLst>
          </c:dPt>
          <c:dPt>
            <c:idx val="3"/>
            <c:invertIfNegative val="0"/>
            <c:bubble3D val="0"/>
            <c:spPr>
              <a:solidFill>
                <a:srgbClr val="FF0000"/>
              </a:solidFill>
              <a:ln>
                <a:noFill/>
              </a:ln>
              <a:effectLst/>
              <a:sp3d/>
            </c:spPr>
            <c:extLst>
              <c:ext xmlns:c16="http://schemas.microsoft.com/office/drawing/2014/chart" uri="{C3380CC4-5D6E-409C-BE32-E72D297353CC}">
                <c16:uniqueId val="{00000005-2703-4E80-B377-D2A24360245E}"/>
              </c:ext>
            </c:extLst>
          </c:dPt>
          <c:dPt>
            <c:idx val="4"/>
            <c:invertIfNegative val="0"/>
            <c:bubble3D val="0"/>
            <c:spPr>
              <a:solidFill>
                <a:srgbClr val="7030A0"/>
              </a:solidFill>
              <a:ln>
                <a:noFill/>
              </a:ln>
              <a:effectLst/>
              <a:sp3d/>
            </c:spPr>
            <c:extLst>
              <c:ext xmlns:c16="http://schemas.microsoft.com/office/drawing/2014/chart" uri="{C3380CC4-5D6E-409C-BE32-E72D297353CC}">
                <c16:uniqueId val="{00000007-2703-4E80-B377-D2A24360245E}"/>
              </c:ext>
            </c:extLst>
          </c:dPt>
          <c:dPt>
            <c:idx val="5"/>
            <c:invertIfNegative val="0"/>
            <c:bubble3D val="0"/>
            <c:spPr>
              <a:solidFill>
                <a:schemeClr val="accent4">
                  <a:lumMod val="75000"/>
                </a:schemeClr>
              </a:solidFill>
              <a:ln>
                <a:noFill/>
              </a:ln>
              <a:effectLst/>
              <a:sp3d/>
            </c:spPr>
            <c:extLst>
              <c:ext xmlns:c16="http://schemas.microsoft.com/office/drawing/2014/chart" uri="{C3380CC4-5D6E-409C-BE32-E72D297353CC}">
                <c16:uniqueId val="{00000009-2703-4E80-B377-D2A24360245E}"/>
              </c:ext>
            </c:extLst>
          </c:dPt>
          <c:cat>
            <c:strRef>
              <c:f>Planilha1!$A$2:$A$7</c:f>
              <c:strCache>
                <c:ptCount val="6"/>
                <c:pt idx="0">
                  <c:v>CONPESQ A</c:v>
                </c:pt>
                <c:pt idx="1">
                  <c:v>CONPESQ B</c:v>
                </c:pt>
                <c:pt idx="2">
                  <c:v>CONPESQ C</c:v>
                </c:pt>
                <c:pt idx="3">
                  <c:v>CONPESQ D</c:v>
                </c:pt>
                <c:pt idx="4">
                  <c:v>CONPESQ D</c:v>
                </c:pt>
                <c:pt idx="5">
                  <c:v>CONPESQ D</c:v>
                </c:pt>
              </c:strCache>
            </c:strRef>
          </c:cat>
          <c:val>
            <c:numRef>
              <c:f>Planilha1!$B$2:$B$7</c:f>
              <c:numCache>
                <c:formatCode>General</c:formatCode>
                <c:ptCount val="6"/>
                <c:pt idx="0">
                  <c:v>10</c:v>
                </c:pt>
                <c:pt idx="1">
                  <c:v>20</c:v>
                </c:pt>
                <c:pt idx="2">
                  <c:v>30</c:v>
                </c:pt>
                <c:pt idx="3">
                  <c:v>40</c:v>
                </c:pt>
                <c:pt idx="4">
                  <c:v>50</c:v>
                </c:pt>
                <c:pt idx="5">
                  <c:v>60</c:v>
                </c:pt>
              </c:numCache>
            </c:numRef>
          </c:val>
          <c:extLst>
            <c:ext xmlns:c16="http://schemas.microsoft.com/office/drawing/2014/chart" uri="{C3380CC4-5D6E-409C-BE32-E72D297353CC}">
              <c16:uniqueId val="{0000000A-2703-4E80-B377-D2A24360245E}"/>
            </c:ext>
          </c:extLst>
        </c:ser>
        <c:dLbls>
          <c:showLegendKey val="0"/>
          <c:showVal val="0"/>
          <c:showCatName val="0"/>
          <c:showSerName val="0"/>
          <c:showPercent val="0"/>
          <c:showBubbleSize val="0"/>
        </c:dLbls>
        <c:gapWidth val="150"/>
        <c:shape val="box"/>
        <c:axId val="963040656"/>
        <c:axId val="963044816"/>
        <c:axId val="1035202176"/>
      </c:bar3DChart>
      <c:catAx>
        <c:axId val="96304065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pt-BR"/>
          </a:p>
        </c:txPr>
        <c:crossAx val="963044816"/>
        <c:crosses val="autoZero"/>
        <c:auto val="1"/>
        <c:lblAlgn val="ctr"/>
        <c:lblOffset val="100"/>
        <c:noMultiLvlLbl val="0"/>
      </c:catAx>
      <c:valAx>
        <c:axId val="96304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pt-BR"/>
          </a:p>
        </c:txPr>
        <c:crossAx val="963040656"/>
        <c:crosses val="autoZero"/>
        <c:crossBetween val="between"/>
      </c:valAx>
      <c:serAx>
        <c:axId val="1035202176"/>
        <c:scaling>
          <c:orientation val="minMax"/>
        </c:scaling>
        <c:delete val="1"/>
        <c:axPos val="b"/>
        <c:majorTickMark val="none"/>
        <c:minorTickMark val="none"/>
        <c:tickLblPos val="nextTo"/>
        <c:crossAx val="963044816"/>
        <c:crosses val="autoZero"/>
      </c:ser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EQNYwVuDb/kT1g340FU4B0idA==">CgMxLjA4AHIhMTBKRk9LY1lnMTVSSS1xb0JXcmx3Xzh5S2p2THNGMDdZ</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DB636C4-CABC-466E-BCAC-865F832E4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2397</Words>
  <Characters>12946</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Emanueli Viana</dc:creator>
  <cp:lastModifiedBy>Avaliador</cp:lastModifiedBy>
  <cp:revision>3</cp:revision>
  <dcterms:created xsi:type="dcterms:W3CDTF">2025-09-16T12:05:00Z</dcterms:created>
  <dcterms:modified xsi:type="dcterms:W3CDTF">2025-09-16T16:33:00Z</dcterms:modified>
</cp:coreProperties>
</file>